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4B" w:rsidRDefault="001A094B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 xml:space="preserve">Arthrose </w:t>
      </w:r>
      <w:r w:rsidR="0007232D">
        <w:rPr>
          <w:bCs/>
          <w:kern w:val="28"/>
          <w:sz w:val="28"/>
          <w:szCs w:val="32"/>
          <w:lang w:val="de-AT"/>
        </w:rPr>
        <w:t xml:space="preserve">und Knorpeldefekte </w:t>
      </w:r>
      <w:r>
        <w:rPr>
          <w:bCs/>
          <w:kern w:val="28"/>
          <w:sz w:val="28"/>
          <w:szCs w:val="32"/>
          <w:lang w:val="de-AT"/>
        </w:rPr>
        <w:t>richtig behandeln</w:t>
      </w:r>
    </w:p>
    <w:p w:rsidR="001645AF" w:rsidRDefault="001645AF" w:rsidP="008136A9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>Am 9. November werden beim 5. Fachtag Arthrose</w:t>
      </w:r>
      <w:r w:rsidR="002722D5">
        <w:rPr>
          <w:lang w:val="de-AT"/>
        </w:rPr>
        <w:t>,</w:t>
      </w:r>
      <w:r>
        <w:rPr>
          <w:lang w:val="de-AT"/>
        </w:rPr>
        <w:t xml:space="preserve"> Knorpel </w:t>
      </w:r>
      <w:r w:rsidR="002722D5">
        <w:rPr>
          <w:lang w:val="de-AT"/>
        </w:rPr>
        <w:t xml:space="preserve">und Regenerative Medizin </w:t>
      </w:r>
      <w:r>
        <w:rPr>
          <w:lang w:val="de-AT"/>
        </w:rPr>
        <w:t>unter verschiedenen Blickwinkeln betrachtet</w:t>
      </w:r>
      <w:r w:rsidR="00795F77" w:rsidRPr="00EC1A6D">
        <w:rPr>
          <w:lang w:val="de-AT"/>
        </w:rPr>
        <w:t xml:space="preserve"> </w:t>
      </w:r>
    </w:p>
    <w:p w:rsidR="008136A9" w:rsidRPr="00EC1A6D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EC1A6D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7B444B">
        <w:rPr>
          <w:noProof/>
        </w:rPr>
        <w:t>22.10.19</w:t>
      </w:r>
      <w:r>
        <w:fldChar w:fldCharType="end"/>
      </w:r>
      <w:r w:rsidR="00252DF4" w:rsidRPr="00EC1A6D">
        <w:rPr>
          <w:lang w:val="de-AT"/>
        </w:rPr>
        <w:t>)</w:t>
      </w:r>
      <w:r w:rsidRPr="00EC1A6D">
        <w:rPr>
          <w:lang w:val="de-AT"/>
        </w:rPr>
        <w:t>:</w:t>
      </w:r>
      <w:r w:rsidR="00BE5165">
        <w:rPr>
          <w:lang w:val="de-AT"/>
        </w:rPr>
        <w:t xml:space="preserve"> </w:t>
      </w:r>
      <w:r w:rsidR="00647A58">
        <w:rPr>
          <w:lang w:val="de-AT"/>
        </w:rPr>
        <w:t xml:space="preserve">Die Entwicklung der Arthrose geht über viele Jahre. </w:t>
      </w:r>
      <w:r w:rsidR="00F12417">
        <w:rPr>
          <w:lang w:val="de-AT"/>
        </w:rPr>
        <w:t>Eine</w:t>
      </w:r>
      <w:r w:rsidR="00647A58">
        <w:rPr>
          <w:lang w:val="de-AT"/>
        </w:rPr>
        <w:t xml:space="preserve"> </w:t>
      </w:r>
      <w:r w:rsidR="004A75E0">
        <w:rPr>
          <w:lang w:val="de-AT"/>
        </w:rPr>
        <w:t xml:space="preserve">frühe </w:t>
      </w:r>
      <w:r w:rsidR="00647A58">
        <w:rPr>
          <w:lang w:val="de-AT"/>
        </w:rPr>
        <w:t xml:space="preserve">Diagnose und geeignete Therapien können den Krankheitsverlauf maßgeblich beeinflussen. Daher sprechen </w:t>
      </w:r>
      <w:proofErr w:type="spellStart"/>
      <w:r w:rsidR="00647A58">
        <w:rPr>
          <w:lang w:val="de-AT"/>
        </w:rPr>
        <w:t>ExpertInnen</w:t>
      </w:r>
      <w:proofErr w:type="spellEnd"/>
      <w:r w:rsidR="00647A58">
        <w:rPr>
          <w:lang w:val="de-AT"/>
        </w:rPr>
        <w:t xml:space="preserve"> am 9. November </w:t>
      </w:r>
      <w:r w:rsidR="007B444B">
        <w:rPr>
          <w:lang w:val="de-AT"/>
        </w:rPr>
        <w:t>beim</w:t>
      </w:r>
      <w:bookmarkStart w:id="0" w:name="_GoBack"/>
      <w:bookmarkEnd w:id="0"/>
      <w:r w:rsidR="00647A58">
        <w:rPr>
          <w:lang w:val="de-AT"/>
        </w:rPr>
        <w:t xml:space="preserve"> 5. Fachtag </w:t>
      </w:r>
      <w:r w:rsidR="0013279F">
        <w:rPr>
          <w:lang w:val="de-AT"/>
        </w:rPr>
        <w:t xml:space="preserve">Arthrose, Knorpel und Regenerative Medizin </w:t>
      </w:r>
      <w:r w:rsidR="00647A58">
        <w:rPr>
          <w:lang w:val="de-AT"/>
        </w:rPr>
        <w:t>über</w:t>
      </w:r>
      <w:r w:rsidR="0013279F">
        <w:rPr>
          <w:lang w:val="de-AT"/>
        </w:rPr>
        <w:t xml:space="preserve"> verschiedene Therapieformen und Präventionsmaßnahmen.</w:t>
      </w:r>
      <w:r w:rsidR="00647A58">
        <w:rPr>
          <w:lang w:val="de-AT"/>
        </w:rPr>
        <w:t xml:space="preserve"> </w:t>
      </w:r>
      <w:r w:rsidR="006E58C7">
        <w:rPr>
          <w:lang w:val="de-AT"/>
        </w:rPr>
        <w:t xml:space="preserve"> </w:t>
      </w:r>
    </w:p>
    <w:p w:rsidR="00D8154D" w:rsidRDefault="00BE5165" w:rsidP="008136A9">
      <w:pPr>
        <w:pStyle w:val="Informationen"/>
        <w:spacing w:before="120" w:after="0" w:line="276" w:lineRule="auto"/>
      </w:pPr>
      <w:r w:rsidRPr="00BE5165">
        <w:t>Arthrose und Kn</w:t>
      </w:r>
      <w:r>
        <w:t>orpeldefekte führen zu Unbewegli</w:t>
      </w:r>
      <w:r w:rsidRPr="00BE5165">
        <w:t xml:space="preserve">chkeiten in Gelenken und zu Schmerzen. </w:t>
      </w:r>
      <w:r w:rsidR="003F17CB">
        <w:t xml:space="preserve">Etwa 70 bis 80 Prozent der über 70-Jährigen sind von der Gelenkdegeneration betroffen. Obwohl Arthrose nach wie vor nicht heilbar ist, kann man diese durch entsprechende Maßnahmen </w:t>
      </w:r>
      <w:r w:rsidR="006E58C7">
        <w:t xml:space="preserve">wie gezielte Bewegungsprogramme, Medikamente, chirurgische </w:t>
      </w:r>
      <w:r w:rsidR="00F12417">
        <w:t>Eingriffe</w:t>
      </w:r>
      <w:r w:rsidR="006E58C7">
        <w:t xml:space="preserve"> und regenerative Therapien beeinflussen.</w:t>
      </w:r>
    </w:p>
    <w:p w:rsidR="00BE5165" w:rsidRDefault="00647A58" w:rsidP="008136A9">
      <w:pPr>
        <w:pStyle w:val="Informationen"/>
        <w:spacing w:before="120" w:after="0" w:line="276" w:lineRule="auto"/>
      </w:pPr>
      <w:r>
        <w:t>Die Fakultät für Gesundheit und Medizin der</w:t>
      </w:r>
      <w:r w:rsidRPr="00EC1A6D">
        <w:t xml:space="preserve"> Donau-Universität Krem</w:t>
      </w:r>
      <w:r>
        <w:t xml:space="preserve">s veranstaltet unter der Patronanz der Karl Landsteiner Gesellschaft und </w:t>
      </w:r>
      <w:proofErr w:type="spellStart"/>
      <w:r>
        <w:t>Universimed</w:t>
      </w:r>
      <w:proofErr w:type="spellEnd"/>
      <w:r>
        <w:t xml:space="preserve"> den 5. Fachtag zu Arthrose, Knorpel und Regenerative Medizin. </w:t>
      </w:r>
      <w:proofErr w:type="spellStart"/>
      <w:r w:rsidR="00D8154D">
        <w:t>ExpertInnen</w:t>
      </w:r>
      <w:proofErr w:type="spellEnd"/>
      <w:r w:rsidR="00D8154D">
        <w:t xml:space="preserve"> </w:t>
      </w:r>
      <w:r w:rsidR="0013279F">
        <w:t xml:space="preserve">präsentieren </w:t>
      </w:r>
      <w:r w:rsidR="00BE5165">
        <w:t xml:space="preserve">am 9. November 2019 </w:t>
      </w:r>
      <w:r w:rsidR="00D8154D">
        <w:t>in drei verschiedenen Themenblöcke</w:t>
      </w:r>
      <w:r w:rsidR="00F12417">
        <w:t>n</w:t>
      </w:r>
      <w:r w:rsidR="00D8154D">
        <w:t xml:space="preserve"> </w:t>
      </w:r>
      <w:r w:rsidR="00206B5C">
        <w:t>neue Forschungsergebnisse,</w:t>
      </w:r>
      <w:r w:rsidR="00795F77">
        <w:t xml:space="preserve"> Diagnose</w:t>
      </w:r>
      <w:r w:rsidR="00F62F53">
        <w:t>methoden</w:t>
      </w:r>
      <w:r w:rsidR="00795F77">
        <w:t xml:space="preserve"> und Therapie</w:t>
      </w:r>
      <w:r w:rsidR="00206B5C">
        <w:t xml:space="preserve">n bei Arthrose und Knorpeldefekten. </w:t>
      </w:r>
    </w:p>
    <w:p w:rsidR="006E58C7" w:rsidRPr="006E58C7" w:rsidRDefault="006E58C7" w:rsidP="008136A9">
      <w:pPr>
        <w:pStyle w:val="Informationen"/>
        <w:spacing w:before="120" w:after="0" w:line="276" w:lineRule="auto"/>
        <w:rPr>
          <w:b/>
        </w:rPr>
      </w:pPr>
      <w:r w:rsidRPr="006E58C7">
        <w:rPr>
          <w:b/>
        </w:rPr>
        <w:t>Vielfältiges Programm</w:t>
      </w:r>
    </w:p>
    <w:p w:rsidR="00B2496E" w:rsidRDefault="005230E1" w:rsidP="008136A9">
      <w:pPr>
        <w:pStyle w:val="Informationen"/>
        <w:spacing w:before="120" w:after="0" w:line="276" w:lineRule="auto"/>
      </w:pPr>
      <w:r>
        <w:t xml:space="preserve">Der erste Themenblock </w:t>
      </w:r>
      <w:r w:rsidR="00206B5C">
        <w:t>mit dem Titel</w:t>
      </w:r>
      <w:r>
        <w:t xml:space="preserve"> Grundlagen zu Knorpel und Arthrose</w:t>
      </w:r>
      <w:r w:rsidR="00206B5C">
        <w:t xml:space="preserve"> beinhaltet unter anderem Fachvorträge über </w:t>
      </w:r>
      <w:proofErr w:type="spellStart"/>
      <w:r w:rsidR="00206B5C">
        <w:t>Arthroseentstehung</w:t>
      </w:r>
      <w:proofErr w:type="spellEnd"/>
      <w:r w:rsidR="00206B5C">
        <w:t xml:space="preserve">, Arthrose nach Frakturen sowie </w:t>
      </w:r>
      <w:r w:rsidR="00F62F53">
        <w:t xml:space="preserve">über </w:t>
      </w:r>
      <w:r w:rsidR="00F12417">
        <w:t xml:space="preserve">die </w:t>
      </w:r>
      <w:r w:rsidR="00206B5C">
        <w:t xml:space="preserve">Schnittstelle </w:t>
      </w:r>
      <w:r w:rsidR="00F12417">
        <w:t xml:space="preserve">zwischen </w:t>
      </w:r>
      <w:r w:rsidR="00206B5C">
        <w:t>Art</w:t>
      </w:r>
      <w:r w:rsidR="00562A2B">
        <w:t>h</w:t>
      </w:r>
      <w:r w:rsidR="00F12417">
        <w:t xml:space="preserve">ritis und </w:t>
      </w:r>
      <w:r w:rsidR="00206B5C">
        <w:t xml:space="preserve">Rheuma. </w:t>
      </w:r>
      <w:r>
        <w:t xml:space="preserve">Der zweite Themenblock beschäftigt sich mit </w:t>
      </w:r>
      <w:r w:rsidR="00562A2B">
        <w:t xml:space="preserve">dem Bereich </w:t>
      </w:r>
      <w:r>
        <w:t>Chirurgische Therapien b</w:t>
      </w:r>
      <w:r w:rsidR="00562A2B">
        <w:t xml:space="preserve">eim Knorpeldefekt. </w:t>
      </w:r>
      <w:proofErr w:type="spellStart"/>
      <w:r w:rsidR="00562A2B">
        <w:t>ExpertInnen</w:t>
      </w:r>
      <w:proofErr w:type="spellEnd"/>
      <w:r w:rsidR="00562A2B">
        <w:t xml:space="preserve"> sprechen in diesem Block unter anderem über Operative Knorpeltherapie am Knie, Zelltherapie, Biomaterialien sowie </w:t>
      </w:r>
      <w:r w:rsidR="00F12417">
        <w:t>unterschiedliche</w:t>
      </w:r>
      <w:r w:rsidR="00562A2B">
        <w:t xml:space="preserve"> Operationsstrategien. Der dritte Block mit dem Thema Regenerative Medizin bei der Arthrose stellt unter anderem neue Forschungsergebnisse </w:t>
      </w:r>
      <w:r w:rsidR="00F62F53">
        <w:t>zu</w:t>
      </w:r>
      <w:r w:rsidR="00562A2B">
        <w:t xml:space="preserve"> Blutderivate und </w:t>
      </w:r>
      <w:proofErr w:type="spellStart"/>
      <w:r w:rsidR="00562A2B">
        <w:t>Hyaluronate</w:t>
      </w:r>
      <w:proofErr w:type="spellEnd"/>
      <w:r w:rsidR="00562A2B">
        <w:t xml:space="preserve"> bei </w:t>
      </w:r>
      <w:proofErr w:type="spellStart"/>
      <w:r w:rsidR="00562A2B">
        <w:t>Arthrosetherapien</w:t>
      </w:r>
      <w:proofErr w:type="spellEnd"/>
      <w:r w:rsidR="00562A2B">
        <w:t>, die Auswirkungen der Ernährung</w:t>
      </w:r>
      <w:r w:rsidR="00B2496E">
        <w:t xml:space="preserve"> oder </w:t>
      </w:r>
      <w:proofErr w:type="spellStart"/>
      <w:r w:rsidR="00B2496E">
        <w:t>Endoprothetik</w:t>
      </w:r>
      <w:proofErr w:type="spellEnd"/>
      <w:r w:rsidR="00B2496E">
        <w:t xml:space="preserve"> vor. </w:t>
      </w:r>
    </w:p>
    <w:p w:rsidR="00B2496E" w:rsidRDefault="00B2496E" w:rsidP="008136A9">
      <w:pPr>
        <w:pStyle w:val="Informationen"/>
        <w:spacing w:before="120" w:after="0" w:line="276" w:lineRule="auto"/>
      </w:pPr>
      <w:r>
        <w:t>„</w:t>
      </w:r>
      <w:r w:rsidR="008A2DA8">
        <w:t xml:space="preserve">Das vielfältige Programm gibt einen guten Überblick über aktuelle Forschungsergebnisse, Präventionsmaßnahmen und Behandlungsmethoden bei Arthrose und Knorpeldefekten. </w:t>
      </w:r>
      <w:proofErr w:type="gramStart"/>
      <w:r w:rsidR="008A2DA8">
        <w:t>Die Teilnehmer</w:t>
      </w:r>
      <w:r w:rsidR="00F62F53">
        <w:t>Innen</w:t>
      </w:r>
      <w:proofErr w:type="gramEnd"/>
      <w:r w:rsidR="00F62F53">
        <w:t xml:space="preserve"> dürfen sich auf spannende</w:t>
      </w:r>
      <w:r w:rsidR="008A2DA8">
        <w:t xml:space="preserve"> </w:t>
      </w:r>
      <w:r w:rsidR="008A2DA8">
        <w:lastRenderedPageBreak/>
        <w:t>Vorträge freuen“, so der Spezialist für Regenerative Medizin, Univ.-Prof. Dr. Stefan Nehrer.</w:t>
      </w:r>
    </w:p>
    <w:p w:rsidR="008A2DA8" w:rsidRDefault="008A2DA8" w:rsidP="008136A9">
      <w:pPr>
        <w:pStyle w:val="Informationen"/>
        <w:spacing w:before="120" w:after="0" w:line="276" w:lineRule="auto"/>
      </w:pPr>
    </w:p>
    <w:p w:rsidR="00B2496E" w:rsidRDefault="008A2DA8" w:rsidP="008A2DA8">
      <w:pPr>
        <w:pStyle w:val="Informationen"/>
        <w:spacing w:before="0" w:line="276" w:lineRule="auto"/>
      </w:pPr>
      <w:r w:rsidRPr="003018FE">
        <w:rPr>
          <w:b/>
        </w:rPr>
        <w:t>Weitere Informationen</w:t>
      </w:r>
      <w:r>
        <w:rPr>
          <w:b/>
        </w:rPr>
        <w:t xml:space="preserve"> zur Anmeldung</w:t>
      </w:r>
      <w:r w:rsidRPr="003018FE">
        <w:rPr>
          <w:b/>
        </w:rPr>
        <w:t>:</w:t>
      </w:r>
      <w:r w:rsidRPr="003018FE">
        <w:t xml:space="preserve"> www.</w:t>
      </w:r>
      <w:r>
        <w:t>fachtag-arthrose.at</w:t>
      </w:r>
    </w:p>
    <w:p w:rsidR="003018FE" w:rsidRDefault="0007232D" w:rsidP="00AE020C">
      <w:pPr>
        <w:pStyle w:val="Informationen"/>
        <w:spacing w:before="0" w:line="276" w:lineRule="auto"/>
        <w:rPr>
          <w:b/>
        </w:rPr>
      </w:pPr>
      <w:r>
        <w:rPr>
          <w:b/>
        </w:rPr>
        <w:t>5. Fachtag Arthrose, Knorpel &amp; Regenerative Medizin</w:t>
      </w:r>
    </w:p>
    <w:p w:rsidR="0007232D" w:rsidRDefault="006250CA" w:rsidP="008A2DA8">
      <w:pPr>
        <w:pStyle w:val="Informationen"/>
        <w:tabs>
          <w:tab w:val="left" w:pos="1560"/>
        </w:tabs>
        <w:spacing w:before="0" w:line="276" w:lineRule="auto"/>
        <w:rPr>
          <w:rStyle w:val="Fett"/>
        </w:rPr>
      </w:pPr>
      <w:r>
        <w:rPr>
          <w:b/>
        </w:rPr>
        <w:t>Termin</w:t>
      </w:r>
      <w:r w:rsidR="003018FE" w:rsidRPr="003018FE">
        <w:rPr>
          <w:b/>
        </w:rPr>
        <w:t>:</w:t>
      </w:r>
      <w:r w:rsidR="003018FE" w:rsidRPr="003018FE">
        <w:rPr>
          <w:b/>
        </w:rPr>
        <w:tab/>
      </w:r>
      <w:r w:rsidR="0007232D">
        <w:rPr>
          <w:b/>
        </w:rPr>
        <w:t>9. November</w:t>
      </w:r>
      <w:r w:rsidR="0007232D">
        <w:rPr>
          <w:b/>
        </w:rPr>
        <w:br/>
      </w:r>
      <w:r w:rsidR="003018FE" w:rsidRPr="003018FE">
        <w:rPr>
          <w:b/>
        </w:rPr>
        <w:t>Beginn:</w:t>
      </w:r>
      <w:r w:rsidR="003018FE" w:rsidRPr="003018FE">
        <w:rPr>
          <w:b/>
        </w:rPr>
        <w:tab/>
      </w:r>
      <w:r w:rsidR="0007232D">
        <w:rPr>
          <w:b/>
        </w:rPr>
        <w:t>08:00 Uhr</w:t>
      </w:r>
      <w:r w:rsidR="003018FE" w:rsidRPr="003018FE">
        <w:rPr>
          <w:b/>
        </w:rPr>
        <w:br/>
        <w:t>Ort:</w:t>
      </w:r>
      <w:r w:rsidR="003018FE" w:rsidRPr="003018FE">
        <w:rPr>
          <w:b/>
        </w:rPr>
        <w:tab/>
      </w:r>
      <w:r w:rsidR="0007232D">
        <w:rPr>
          <w:b/>
        </w:rPr>
        <w:t>Haus der Ingenieure, Eschenbachgasse 9, 1010 Wien</w:t>
      </w: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8136A9" w:rsidRPr="009A7CF9" w:rsidRDefault="0013279F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Irene Hackl</w:t>
      </w:r>
      <w:r>
        <w:rPr>
          <w:b w:val="0"/>
        </w:rPr>
        <w:br/>
        <w:t>Organisationsassistentin im Zentrum für Regenerative Medizin</w:t>
      </w:r>
    </w:p>
    <w:p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13279F">
        <w:rPr>
          <w:b w:val="0"/>
        </w:rPr>
        <w:t xml:space="preserve"> für Gesundheitswissenschaften, Medizin und Forschung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13279F">
        <w:rPr>
          <w:b w:val="0"/>
        </w:rPr>
        <w:t>2608</w:t>
      </w:r>
    </w:p>
    <w:p w:rsidR="008136A9" w:rsidRPr="009A7CF9" w:rsidRDefault="00161FF6" w:rsidP="008136A9">
      <w:pPr>
        <w:pStyle w:val="Untertitel"/>
        <w:spacing w:after="0" w:line="276" w:lineRule="auto"/>
        <w:rPr>
          <w:b w:val="0"/>
        </w:rPr>
      </w:pPr>
      <w:hyperlink r:id="rId7" w:history="1">
        <w:r w:rsidR="0013279F" w:rsidRPr="003D5423">
          <w:rPr>
            <w:rStyle w:val="Hyperlink"/>
            <w:b w:val="0"/>
          </w:rPr>
          <w:t>irene.hackl@donau-uni.ac.at</w:t>
        </w:r>
      </w:hyperlink>
    </w:p>
    <w:p w:rsidR="008136A9" w:rsidRDefault="00161FF6" w:rsidP="008136A9">
      <w:pPr>
        <w:pStyle w:val="Untertitel"/>
        <w:spacing w:after="0" w:line="276" w:lineRule="auto"/>
        <w:rPr>
          <w:rStyle w:val="Hyperlink"/>
          <w:b w:val="0"/>
        </w:rPr>
      </w:pPr>
      <w:hyperlink r:id="rId8" w:history="1">
        <w:r w:rsidR="0013279F" w:rsidRPr="003D5423">
          <w:rPr>
            <w:rStyle w:val="Hyperlink"/>
            <w:b w:val="0"/>
          </w:rPr>
          <w:t>www.donau-uni.ac.at/gwmf</w:t>
        </w:r>
      </w:hyperlink>
    </w:p>
    <w:p w:rsidR="0013279F" w:rsidRDefault="0013279F" w:rsidP="0013279F">
      <w:pPr>
        <w:pStyle w:val="Vorspann"/>
        <w:rPr>
          <w:lang w:val="de-DE"/>
        </w:rPr>
      </w:pPr>
    </w:p>
    <w:p w:rsidR="0013279F" w:rsidRPr="00F12417" w:rsidRDefault="0013279F" w:rsidP="0013279F">
      <w:pPr>
        <w:pStyle w:val="Vorspann"/>
        <w:rPr>
          <w:lang w:val="en-GB"/>
        </w:rPr>
      </w:pPr>
      <w:proofErr w:type="spellStart"/>
      <w:r w:rsidRPr="00F12417">
        <w:rPr>
          <w:lang w:val="en-GB"/>
        </w:rPr>
        <w:t>Anmeldung</w:t>
      </w:r>
      <w:proofErr w:type="spellEnd"/>
      <w:r w:rsidRPr="00F12417">
        <w:rPr>
          <w:lang w:val="en-GB"/>
        </w:rPr>
        <w:t xml:space="preserve"> </w:t>
      </w:r>
      <w:proofErr w:type="spellStart"/>
      <w:r w:rsidRPr="00F12417">
        <w:rPr>
          <w:lang w:val="en-GB"/>
        </w:rPr>
        <w:t>unter</w:t>
      </w:r>
      <w:proofErr w:type="spellEnd"/>
      <w:r w:rsidRPr="00F12417">
        <w:rPr>
          <w:lang w:val="en-GB"/>
        </w:rPr>
        <w:t>:</w:t>
      </w:r>
    </w:p>
    <w:p w:rsidR="0013279F" w:rsidRPr="00F12417" w:rsidRDefault="0013279F" w:rsidP="0013279F">
      <w:pPr>
        <w:pStyle w:val="Vorspann"/>
        <w:rPr>
          <w:b w:val="0"/>
          <w:lang w:val="en-GB"/>
        </w:rPr>
      </w:pPr>
      <w:r w:rsidRPr="00F12417">
        <w:rPr>
          <w:b w:val="0"/>
          <w:lang w:val="en-GB"/>
        </w:rPr>
        <w:t>Barbar</w:t>
      </w:r>
      <w:r w:rsidR="00F12417" w:rsidRPr="00F12417">
        <w:rPr>
          <w:b w:val="0"/>
          <w:lang w:val="en-GB"/>
        </w:rPr>
        <w:t xml:space="preserve">a </w:t>
      </w:r>
      <w:proofErr w:type="spellStart"/>
      <w:r w:rsidR="00F12417" w:rsidRPr="00F12417">
        <w:rPr>
          <w:b w:val="0"/>
          <w:lang w:val="en-GB"/>
        </w:rPr>
        <w:t>Roser</w:t>
      </w:r>
      <w:proofErr w:type="spellEnd"/>
      <w:r w:rsidR="00F12417" w:rsidRPr="00F12417">
        <w:rPr>
          <w:b w:val="0"/>
          <w:lang w:val="en-GB"/>
        </w:rPr>
        <w:br/>
      </w:r>
      <w:proofErr w:type="spellStart"/>
      <w:r w:rsidR="00F12417" w:rsidRPr="00F12417">
        <w:rPr>
          <w:b w:val="0"/>
          <w:lang w:val="en-GB"/>
        </w:rPr>
        <w:t>Universimed</w:t>
      </w:r>
      <w:proofErr w:type="spellEnd"/>
      <w:r w:rsidR="00F12417" w:rsidRPr="00F12417">
        <w:rPr>
          <w:b w:val="0"/>
          <w:lang w:val="en-GB"/>
        </w:rPr>
        <w:t xml:space="preserve"> Cross Media Content GmbH</w:t>
      </w:r>
      <w:r w:rsidR="00F12417" w:rsidRPr="00F12417">
        <w:rPr>
          <w:b w:val="0"/>
          <w:lang w:val="en-GB"/>
        </w:rPr>
        <w:br/>
        <w:t>Tel.:+43 1 876 79 56-33</w:t>
      </w:r>
      <w:r w:rsidR="00F12417" w:rsidRPr="00F12417">
        <w:rPr>
          <w:b w:val="0"/>
          <w:lang w:val="en-GB"/>
        </w:rPr>
        <w:br/>
        <w:t>Fax: +43 1 876 79 56-20</w:t>
      </w:r>
      <w:r w:rsidR="00F12417" w:rsidRPr="00F12417">
        <w:rPr>
          <w:b w:val="0"/>
          <w:lang w:val="en-GB"/>
        </w:rPr>
        <w:br/>
      </w:r>
      <w:hyperlink r:id="rId9" w:history="1">
        <w:r w:rsidR="00F12417" w:rsidRPr="003D5423">
          <w:rPr>
            <w:rStyle w:val="Hyperlink"/>
            <w:b w:val="0"/>
            <w:lang w:val="en-GB"/>
          </w:rPr>
          <w:t>event@universimed.com</w:t>
        </w:r>
      </w:hyperlink>
      <w:r w:rsidR="00F12417">
        <w:rPr>
          <w:b w:val="0"/>
          <w:lang w:val="en-GB"/>
        </w:rPr>
        <w:br/>
      </w:r>
      <w:hyperlink r:id="rId10" w:history="1">
        <w:r w:rsidR="00F12417" w:rsidRPr="00F12417">
          <w:rPr>
            <w:rStyle w:val="Hyperlink"/>
            <w:b w:val="0"/>
            <w:lang w:val="en-GB"/>
          </w:rPr>
          <w:t>www.fachtag-arthrose.at</w:t>
        </w:r>
      </w:hyperlink>
    </w:p>
    <w:p w:rsidR="00F12417" w:rsidRPr="00F12417" w:rsidRDefault="00F12417">
      <w:pPr>
        <w:pStyle w:val="Vorspann"/>
        <w:rPr>
          <w:b w:val="0"/>
          <w:lang w:val="en-GB"/>
        </w:rPr>
      </w:pPr>
    </w:p>
    <w:sectPr w:rsidR="00F12417" w:rsidRPr="00F12417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6" w:rsidRDefault="00161FF6">
      <w:r>
        <w:separator/>
      </w:r>
    </w:p>
  </w:endnote>
  <w:endnote w:type="continuationSeparator" w:id="0">
    <w:p w:rsidR="00161FF6" w:rsidRDefault="0016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6" w:rsidRDefault="00161FF6">
      <w:r>
        <w:separator/>
      </w:r>
    </w:p>
  </w:footnote>
  <w:footnote w:type="continuationSeparator" w:id="0">
    <w:p w:rsidR="00161FF6" w:rsidRDefault="0016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1" w:rsidRDefault="00F62F53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6D"/>
    <w:rsid w:val="0006692F"/>
    <w:rsid w:val="0007232D"/>
    <w:rsid w:val="00074565"/>
    <w:rsid w:val="000F3722"/>
    <w:rsid w:val="00111248"/>
    <w:rsid w:val="0013279F"/>
    <w:rsid w:val="001513F0"/>
    <w:rsid w:val="00151458"/>
    <w:rsid w:val="00161FF6"/>
    <w:rsid w:val="00163137"/>
    <w:rsid w:val="001645AF"/>
    <w:rsid w:val="001A094B"/>
    <w:rsid w:val="00206A41"/>
    <w:rsid w:val="00206B5C"/>
    <w:rsid w:val="00252DF4"/>
    <w:rsid w:val="0026190F"/>
    <w:rsid w:val="002722D5"/>
    <w:rsid w:val="002F6A09"/>
    <w:rsid w:val="003018FE"/>
    <w:rsid w:val="00354D41"/>
    <w:rsid w:val="003F17CB"/>
    <w:rsid w:val="00424924"/>
    <w:rsid w:val="00474119"/>
    <w:rsid w:val="00491273"/>
    <w:rsid w:val="004A75E0"/>
    <w:rsid w:val="004B352A"/>
    <w:rsid w:val="004D5E1F"/>
    <w:rsid w:val="005230E1"/>
    <w:rsid w:val="00537162"/>
    <w:rsid w:val="00562A2B"/>
    <w:rsid w:val="005D7FD7"/>
    <w:rsid w:val="005E40E0"/>
    <w:rsid w:val="006250CA"/>
    <w:rsid w:val="00647A58"/>
    <w:rsid w:val="006B3184"/>
    <w:rsid w:val="006E58C7"/>
    <w:rsid w:val="00757E4E"/>
    <w:rsid w:val="00775028"/>
    <w:rsid w:val="00782FC1"/>
    <w:rsid w:val="00795F77"/>
    <w:rsid w:val="007B444B"/>
    <w:rsid w:val="008136A9"/>
    <w:rsid w:val="008464C7"/>
    <w:rsid w:val="00857BBD"/>
    <w:rsid w:val="008A2DA8"/>
    <w:rsid w:val="00935F40"/>
    <w:rsid w:val="00A44CCA"/>
    <w:rsid w:val="00A76E30"/>
    <w:rsid w:val="00A91388"/>
    <w:rsid w:val="00AA4713"/>
    <w:rsid w:val="00AC1C5E"/>
    <w:rsid w:val="00AD0443"/>
    <w:rsid w:val="00AE020C"/>
    <w:rsid w:val="00B2496E"/>
    <w:rsid w:val="00BE445D"/>
    <w:rsid w:val="00BE5165"/>
    <w:rsid w:val="00C37155"/>
    <w:rsid w:val="00CF55B5"/>
    <w:rsid w:val="00D2267A"/>
    <w:rsid w:val="00D8154D"/>
    <w:rsid w:val="00D81C9C"/>
    <w:rsid w:val="00DA0CAA"/>
    <w:rsid w:val="00DB066A"/>
    <w:rsid w:val="00DF6657"/>
    <w:rsid w:val="00E11731"/>
    <w:rsid w:val="00EC1A6D"/>
    <w:rsid w:val="00EE65EF"/>
    <w:rsid w:val="00F12417"/>
    <w:rsid w:val="00F40024"/>
    <w:rsid w:val="00F62F53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62D5A"/>
  <w15:docId w15:val="{5271073D-FF77-4C19-86DB-28FA3659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5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5A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gwm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ene.hackl@donau-uni.ac.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htag-arthro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@universimed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3127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6</cp:revision>
  <cp:lastPrinted>2019-10-17T13:18:00Z</cp:lastPrinted>
  <dcterms:created xsi:type="dcterms:W3CDTF">2019-10-15T11:39:00Z</dcterms:created>
  <dcterms:modified xsi:type="dcterms:W3CDTF">2019-10-22T11:30:00Z</dcterms:modified>
</cp:coreProperties>
</file>