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DD1AE5" w:rsidRDefault="003A6C44" w:rsidP="000F2F16">
      <w:pPr>
        <w:pStyle w:val="Utopia24pt"/>
        <w:spacing w:line="240" w:lineRule="auto"/>
        <w:ind w:left="709"/>
        <w:rPr>
          <w:rFonts w:asciiTheme="minorHAnsi" w:hAnsiTheme="minorHAnsi"/>
          <w:color w:val="auto"/>
          <w:lang w:val="de-AT"/>
        </w:rPr>
      </w:pPr>
      <w:r w:rsidRPr="00DD1AE5">
        <w:rPr>
          <w:rFonts w:asciiTheme="minorHAnsi" w:hAnsiTheme="minorHAnsi"/>
          <w:color w:val="auto"/>
          <w:lang w:val="de-AT"/>
        </w:rPr>
        <w:t>Presseinformation</w:t>
      </w:r>
    </w:p>
    <w:p w14:paraId="01F67B3B" w14:textId="458E7895" w:rsidR="003A6C44" w:rsidRPr="00DD1AE5" w:rsidRDefault="003A6C44" w:rsidP="1F010752">
      <w:pPr>
        <w:pStyle w:val="Utopia24pt"/>
        <w:spacing w:line="240" w:lineRule="auto"/>
        <w:ind w:left="709"/>
        <w:rPr>
          <w:rFonts w:asciiTheme="minorHAnsi" w:hAnsiTheme="minorHAnsi"/>
          <w:color w:val="auto"/>
          <w:sz w:val="22"/>
          <w:szCs w:val="22"/>
          <w:lang w:val="de-AT"/>
        </w:rPr>
      </w:pPr>
      <w:r w:rsidRPr="1F010752">
        <w:rPr>
          <w:rFonts w:asciiTheme="minorHAnsi" w:hAnsiTheme="minorHAnsi"/>
          <w:color w:val="auto"/>
          <w:sz w:val="22"/>
          <w:szCs w:val="22"/>
          <w:lang w:val="de-AT"/>
        </w:rPr>
        <w:t xml:space="preserve">Krems, </w:t>
      </w:r>
      <w:r w:rsidR="676EEA5B" w:rsidRPr="1F010752">
        <w:rPr>
          <w:rFonts w:asciiTheme="minorHAnsi" w:hAnsiTheme="minorHAnsi"/>
          <w:color w:val="auto"/>
          <w:sz w:val="22"/>
          <w:szCs w:val="22"/>
          <w:lang w:val="de-AT"/>
        </w:rPr>
        <w:t>22.0</w:t>
      </w:r>
      <w:r w:rsidR="0029426E" w:rsidRPr="1F010752">
        <w:rPr>
          <w:rFonts w:asciiTheme="minorHAnsi" w:hAnsiTheme="minorHAnsi"/>
          <w:color w:val="auto"/>
          <w:sz w:val="22"/>
          <w:szCs w:val="22"/>
          <w:lang w:val="de-AT"/>
        </w:rPr>
        <w:t>5</w:t>
      </w:r>
      <w:r w:rsidRPr="1F010752">
        <w:rPr>
          <w:rFonts w:asciiTheme="minorHAnsi" w:hAnsiTheme="minorHAnsi"/>
          <w:color w:val="auto"/>
          <w:sz w:val="22"/>
          <w:szCs w:val="22"/>
          <w:lang w:val="de-AT"/>
        </w:rPr>
        <w:t>.202</w:t>
      </w:r>
      <w:r w:rsidR="00DD1AE5" w:rsidRPr="1F010752">
        <w:rPr>
          <w:rFonts w:asciiTheme="minorHAnsi" w:hAnsiTheme="minorHAnsi"/>
          <w:color w:val="auto"/>
          <w:sz w:val="22"/>
          <w:szCs w:val="22"/>
          <w:lang w:val="de-AT"/>
        </w:rPr>
        <w:t>6</w:t>
      </w:r>
    </w:p>
    <w:p w14:paraId="67E22AEC" w14:textId="77777777" w:rsidR="00840BEC" w:rsidRPr="00DD1AE5" w:rsidRDefault="00840BEC" w:rsidP="000F2F16">
      <w:pPr>
        <w:ind w:left="709"/>
        <w:rPr>
          <w:lang w:val="de-AT"/>
        </w:rPr>
      </w:pPr>
    </w:p>
    <w:p w14:paraId="6A958B2E" w14:textId="77777777" w:rsidR="003359F8" w:rsidRPr="00DD1AE5" w:rsidRDefault="003359F8" w:rsidP="000F2F16">
      <w:pPr>
        <w:ind w:left="709"/>
        <w:rPr>
          <w:lang w:val="de-AT"/>
        </w:rPr>
      </w:pPr>
    </w:p>
    <w:p w14:paraId="7DD89E95" w14:textId="45836D83" w:rsidR="00F53223" w:rsidRDefault="00F53223" w:rsidP="000F2F16">
      <w:pPr>
        <w:pStyle w:val="UniversRoman12ptHeadline"/>
        <w:spacing w:line="276" w:lineRule="auto"/>
        <w:ind w:left="709"/>
        <w:rPr>
          <w:rFonts w:cs="Univers LT Pro 45 Light"/>
          <w:b/>
          <w:bCs/>
          <w:color w:val="auto"/>
          <w:sz w:val="28"/>
          <w:szCs w:val="28"/>
          <w:lang w:val="de-AT"/>
        </w:rPr>
      </w:pPr>
      <w:r w:rsidRPr="00F53223">
        <w:rPr>
          <w:rFonts w:cs="Univers LT Pro 45 Light"/>
          <w:b/>
          <w:bCs/>
          <w:color w:val="auto"/>
          <w:sz w:val="28"/>
          <w:szCs w:val="28"/>
          <w:lang w:val="de-AT"/>
        </w:rPr>
        <w:t>Stage Narration: Erzählformen für eine demokratische Gesellschaft</w:t>
      </w:r>
    </w:p>
    <w:p w14:paraId="7571D772" w14:textId="1823BACE" w:rsidR="0029426E" w:rsidRDefault="00F53223" w:rsidP="000F2F16">
      <w:pPr>
        <w:pStyle w:val="UniversRoman12ptHeadline"/>
        <w:spacing w:line="276" w:lineRule="auto"/>
        <w:ind w:left="709"/>
        <w:rPr>
          <w:rFonts w:ascii="Univers" w:hAnsi="Univers" w:cs="Univers LT Pro 45 Light"/>
          <w:b/>
          <w:bCs/>
          <w:color w:val="auto"/>
          <w:sz w:val="22"/>
          <w:szCs w:val="22"/>
          <w:lang w:val="de-AT"/>
        </w:rPr>
      </w:pPr>
      <w:r>
        <w:rPr>
          <w:rFonts w:ascii="Univers" w:hAnsi="Univers" w:cs="Univers LT Pro 45 Light"/>
          <w:b/>
          <w:bCs/>
          <w:color w:val="auto"/>
          <w:sz w:val="22"/>
          <w:szCs w:val="22"/>
          <w:lang w:val="de-AT"/>
        </w:rPr>
        <w:t xml:space="preserve">Neues </w:t>
      </w:r>
      <w:r w:rsidRPr="00F53223">
        <w:rPr>
          <w:rFonts w:ascii="Univers" w:hAnsi="Univers" w:cs="Univers LT Pro 45 Light"/>
          <w:b/>
          <w:bCs/>
          <w:color w:val="auto"/>
          <w:sz w:val="22"/>
          <w:szCs w:val="22"/>
          <w:lang w:val="de-AT"/>
        </w:rPr>
        <w:t>Studien</w:t>
      </w:r>
      <w:r>
        <w:rPr>
          <w:rFonts w:ascii="Univers" w:hAnsi="Univers" w:cs="Univers LT Pro 45 Light"/>
          <w:b/>
          <w:bCs/>
          <w:color w:val="auto"/>
          <w:sz w:val="22"/>
          <w:szCs w:val="22"/>
          <w:lang w:val="de-AT"/>
        </w:rPr>
        <w:t xml:space="preserve">programm an der Universität für Weiterbildung Krems </w:t>
      </w:r>
      <w:r w:rsidR="009874B7">
        <w:rPr>
          <w:rFonts w:ascii="Univers" w:hAnsi="Univers" w:cs="Univers LT Pro 45 Light"/>
          <w:b/>
          <w:bCs/>
          <w:color w:val="auto"/>
          <w:sz w:val="22"/>
          <w:szCs w:val="22"/>
          <w:lang w:val="de-AT"/>
        </w:rPr>
        <w:t xml:space="preserve">überträgt szenisches Erzählen auf </w:t>
      </w:r>
      <w:r w:rsidR="00F36A52">
        <w:rPr>
          <w:rFonts w:ascii="Univers" w:hAnsi="Univers" w:cs="Univers LT Pro 45 Light"/>
          <w:b/>
          <w:bCs/>
          <w:color w:val="auto"/>
          <w:sz w:val="22"/>
          <w:szCs w:val="22"/>
          <w:lang w:val="de-AT"/>
        </w:rPr>
        <w:t xml:space="preserve">Kommunikation </w:t>
      </w:r>
      <w:r w:rsidR="009874B7">
        <w:rPr>
          <w:rFonts w:ascii="Univers" w:hAnsi="Univers" w:cs="Univers LT Pro 45 Light"/>
          <w:b/>
          <w:bCs/>
          <w:color w:val="auto"/>
          <w:sz w:val="22"/>
          <w:szCs w:val="22"/>
          <w:lang w:val="de-AT"/>
        </w:rPr>
        <w:t>jenseits der Bühne</w:t>
      </w:r>
    </w:p>
    <w:p w14:paraId="47DD3AAA" w14:textId="77777777" w:rsidR="00F53223" w:rsidRPr="00F53223" w:rsidRDefault="00F53223" w:rsidP="000F2F16">
      <w:pPr>
        <w:pStyle w:val="UniversRoman12ptHeadline"/>
        <w:spacing w:line="276" w:lineRule="auto"/>
        <w:ind w:left="709"/>
        <w:rPr>
          <w:rFonts w:ascii="Univers" w:hAnsi="Univers" w:cs="Univers LT Pro 45 Light"/>
          <w:b/>
          <w:bCs/>
          <w:color w:val="auto"/>
          <w:sz w:val="22"/>
          <w:szCs w:val="22"/>
          <w:lang w:val="de-AT"/>
        </w:rPr>
      </w:pPr>
    </w:p>
    <w:p w14:paraId="3658819B" w14:textId="5900A151" w:rsidR="00AE34BD" w:rsidRDefault="0096621C" w:rsidP="00396B30">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An der Universität für Weiterbildung Krems gibt es a</w:t>
      </w:r>
      <w:r w:rsidR="004414CC">
        <w:rPr>
          <w:rFonts w:ascii="Univers" w:hAnsi="Univers"/>
          <w:b/>
          <w:bCs/>
          <w:color w:val="auto"/>
          <w:sz w:val="22"/>
          <w:szCs w:val="22"/>
          <w:lang w:val="de-AT"/>
        </w:rPr>
        <w:t xml:space="preserve">b dem Wintersemester 2026/27 </w:t>
      </w:r>
      <w:r w:rsidR="00F53223" w:rsidRPr="00F53223">
        <w:rPr>
          <w:rFonts w:ascii="Univers" w:hAnsi="Univers"/>
          <w:b/>
          <w:bCs/>
          <w:color w:val="auto"/>
          <w:sz w:val="22"/>
          <w:szCs w:val="22"/>
          <w:lang w:val="de-AT"/>
        </w:rPr>
        <w:t xml:space="preserve">ein </w:t>
      </w:r>
      <w:r>
        <w:rPr>
          <w:rFonts w:ascii="Univers" w:hAnsi="Univers"/>
          <w:b/>
          <w:bCs/>
          <w:color w:val="auto"/>
          <w:sz w:val="22"/>
          <w:szCs w:val="22"/>
          <w:lang w:val="de-AT"/>
        </w:rPr>
        <w:t xml:space="preserve">neues </w:t>
      </w:r>
      <w:r w:rsidR="00F53223" w:rsidRPr="00F53223">
        <w:rPr>
          <w:rFonts w:ascii="Univers" w:hAnsi="Univers"/>
          <w:b/>
          <w:bCs/>
          <w:color w:val="auto"/>
          <w:sz w:val="22"/>
          <w:szCs w:val="22"/>
          <w:lang w:val="de-AT"/>
        </w:rPr>
        <w:t>Studien</w:t>
      </w:r>
      <w:r w:rsidR="00F53223">
        <w:rPr>
          <w:rFonts w:ascii="Univers" w:hAnsi="Univers"/>
          <w:b/>
          <w:bCs/>
          <w:color w:val="auto"/>
          <w:sz w:val="22"/>
          <w:szCs w:val="22"/>
          <w:lang w:val="de-AT"/>
        </w:rPr>
        <w:t>programm</w:t>
      </w:r>
      <w:r w:rsidR="00F53223" w:rsidRPr="00F53223">
        <w:rPr>
          <w:rFonts w:ascii="Univers" w:hAnsi="Univers"/>
          <w:b/>
          <w:bCs/>
          <w:color w:val="auto"/>
          <w:sz w:val="22"/>
          <w:szCs w:val="22"/>
          <w:lang w:val="de-AT"/>
        </w:rPr>
        <w:t>, d</w:t>
      </w:r>
      <w:r w:rsidR="00F53223">
        <w:rPr>
          <w:rFonts w:ascii="Univers" w:hAnsi="Univers"/>
          <w:b/>
          <w:bCs/>
          <w:color w:val="auto"/>
          <w:sz w:val="22"/>
          <w:szCs w:val="22"/>
          <w:lang w:val="de-AT"/>
        </w:rPr>
        <w:t>as</w:t>
      </w:r>
      <w:r w:rsidR="00F53223" w:rsidRPr="00F53223">
        <w:rPr>
          <w:rFonts w:ascii="Univers" w:hAnsi="Univers"/>
          <w:b/>
          <w:bCs/>
          <w:color w:val="auto"/>
          <w:sz w:val="22"/>
          <w:szCs w:val="22"/>
          <w:lang w:val="de-AT"/>
        </w:rPr>
        <w:t xml:space="preserve"> </w:t>
      </w:r>
      <w:r>
        <w:rPr>
          <w:rFonts w:ascii="Univers" w:hAnsi="Univers"/>
          <w:b/>
          <w:bCs/>
          <w:color w:val="auto"/>
          <w:sz w:val="22"/>
          <w:szCs w:val="22"/>
          <w:lang w:val="de-AT"/>
        </w:rPr>
        <w:t xml:space="preserve">die </w:t>
      </w:r>
      <w:r w:rsidR="00F53223" w:rsidRPr="00F53223">
        <w:rPr>
          <w:rFonts w:ascii="Univers" w:hAnsi="Univers"/>
          <w:b/>
          <w:bCs/>
          <w:color w:val="auto"/>
          <w:sz w:val="22"/>
          <w:szCs w:val="22"/>
          <w:lang w:val="de-AT"/>
        </w:rPr>
        <w:t xml:space="preserve">Erzählmittel des Theaters für gesellschaftliche Fragen nutzbar macht. </w:t>
      </w:r>
      <w:r>
        <w:rPr>
          <w:rFonts w:ascii="Univers" w:hAnsi="Univers"/>
          <w:b/>
          <w:bCs/>
          <w:color w:val="auto"/>
          <w:sz w:val="22"/>
          <w:szCs w:val="22"/>
          <w:lang w:val="de-AT"/>
        </w:rPr>
        <w:t xml:space="preserve">Unter dem Titel „Stage Narration – Erzählen für die Bühnen unserer Zeit“ </w:t>
      </w:r>
      <w:r w:rsidR="00F53223" w:rsidRPr="00F53223">
        <w:rPr>
          <w:rFonts w:ascii="Univers" w:hAnsi="Univers"/>
          <w:b/>
          <w:bCs/>
          <w:color w:val="auto"/>
          <w:sz w:val="22"/>
          <w:szCs w:val="22"/>
          <w:lang w:val="de-AT"/>
        </w:rPr>
        <w:t>zählen</w:t>
      </w:r>
      <w:r w:rsidR="00F53223">
        <w:rPr>
          <w:rFonts w:ascii="Univers" w:hAnsi="Univers"/>
          <w:b/>
          <w:bCs/>
          <w:color w:val="auto"/>
          <w:sz w:val="22"/>
          <w:szCs w:val="22"/>
          <w:lang w:val="de-AT"/>
        </w:rPr>
        <w:t xml:space="preserve"> prominente Stimmen aus</w:t>
      </w:r>
      <w:r w:rsidR="004414CC">
        <w:rPr>
          <w:rFonts w:ascii="Univers" w:hAnsi="Univers"/>
          <w:b/>
          <w:bCs/>
          <w:color w:val="auto"/>
          <w:sz w:val="22"/>
          <w:szCs w:val="22"/>
          <w:lang w:val="de-AT"/>
        </w:rPr>
        <w:t xml:space="preserve"> der </w:t>
      </w:r>
      <w:proofErr w:type="spellStart"/>
      <w:r w:rsidR="009B2FC7">
        <w:rPr>
          <w:rFonts w:ascii="Univers" w:hAnsi="Univers"/>
          <w:b/>
          <w:bCs/>
          <w:color w:val="auto"/>
          <w:sz w:val="22"/>
          <w:szCs w:val="22"/>
          <w:lang w:val="de-AT"/>
        </w:rPr>
        <w:t>kulturschaffenden</w:t>
      </w:r>
      <w:proofErr w:type="spellEnd"/>
      <w:r w:rsidR="009B2FC7">
        <w:rPr>
          <w:rFonts w:ascii="Univers" w:hAnsi="Univers"/>
          <w:b/>
          <w:bCs/>
          <w:color w:val="auto"/>
          <w:sz w:val="22"/>
          <w:szCs w:val="22"/>
          <w:lang w:val="de-AT"/>
        </w:rPr>
        <w:t xml:space="preserve"> Branche</w:t>
      </w:r>
      <w:r>
        <w:rPr>
          <w:rFonts w:ascii="Univers" w:hAnsi="Univers"/>
          <w:b/>
          <w:bCs/>
          <w:color w:val="auto"/>
          <w:sz w:val="22"/>
          <w:szCs w:val="22"/>
          <w:lang w:val="de-AT"/>
        </w:rPr>
        <w:t xml:space="preserve"> zu den Lehrenden</w:t>
      </w:r>
      <w:r w:rsidR="00F53223">
        <w:rPr>
          <w:rFonts w:ascii="Univers" w:hAnsi="Univers"/>
          <w:b/>
          <w:bCs/>
          <w:color w:val="auto"/>
          <w:sz w:val="22"/>
          <w:szCs w:val="22"/>
          <w:lang w:val="de-AT"/>
        </w:rPr>
        <w:t xml:space="preserve">, unter anderem </w:t>
      </w:r>
      <w:r w:rsidR="00F53223" w:rsidRPr="00F53223">
        <w:rPr>
          <w:rFonts w:ascii="Univers" w:hAnsi="Univers"/>
          <w:b/>
          <w:bCs/>
          <w:color w:val="auto"/>
          <w:sz w:val="22"/>
          <w:szCs w:val="22"/>
          <w:lang w:val="de-AT"/>
        </w:rPr>
        <w:t xml:space="preserve">Ruth Beckermann, Samira El </w:t>
      </w:r>
      <w:proofErr w:type="spellStart"/>
      <w:r w:rsidR="00F53223" w:rsidRPr="00F53223">
        <w:rPr>
          <w:rFonts w:ascii="Univers" w:hAnsi="Univers"/>
          <w:b/>
          <w:bCs/>
          <w:color w:val="auto"/>
          <w:sz w:val="22"/>
          <w:szCs w:val="22"/>
          <w:lang w:val="de-AT"/>
        </w:rPr>
        <w:t>Ouassil</w:t>
      </w:r>
      <w:proofErr w:type="spellEnd"/>
      <w:r w:rsidR="00F53223" w:rsidRPr="00F53223">
        <w:rPr>
          <w:rFonts w:ascii="Univers" w:hAnsi="Univers"/>
          <w:b/>
          <w:bCs/>
          <w:color w:val="auto"/>
          <w:sz w:val="22"/>
          <w:szCs w:val="22"/>
          <w:lang w:val="de-AT"/>
        </w:rPr>
        <w:t xml:space="preserve">, Mareike </w:t>
      </w:r>
      <w:proofErr w:type="spellStart"/>
      <w:r w:rsidR="00F53223" w:rsidRPr="00F53223">
        <w:rPr>
          <w:rFonts w:ascii="Univers" w:hAnsi="Univers"/>
          <w:b/>
          <w:bCs/>
          <w:color w:val="auto"/>
          <w:sz w:val="22"/>
          <w:szCs w:val="22"/>
          <w:lang w:val="de-AT"/>
        </w:rPr>
        <w:t>Fallwickl</w:t>
      </w:r>
      <w:proofErr w:type="spellEnd"/>
      <w:r w:rsidR="00F53223" w:rsidRPr="00F53223">
        <w:rPr>
          <w:rFonts w:ascii="Univers" w:hAnsi="Univers"/>
          <w:b/>
          <w:bCs/>
          <w:color w:val="auto"/>
          <w:sz w:val="22"/>
          <w:szCs w:val="22"/>
          <w:lang w:val="de-AT"/>
        </w:rPr>
        <w:t xml:space="preserve"> </w:t>
      </w:r>
      <w:r w:rsidR="009B2FC7">
        <w:rPr>
          <w:rFonts w:ascii="Univers" w:hAnsi="Univers"/>
          <w:b/>
          <w:bCs/>
          <w:color w:val="auto"/>
          <w:sz w:val="22"/>
          <w:szCs w:val="22"/>
          <w:lang w:val="de-AT"/>
        </w:rPr>
        <w:t>und</w:t>
      </w:r>
      <w:r w:rsidR="00F53223" w:rsidRPr="00F53223">
        <w:rPr>
          <w:rFonts w:ascii="Univers" w:hAnsi="Univers"/>
          <w:b/>
          <w:bCs/>
          <w:color w:val="auto"/>
          <w:sz w:val="22"/>
          <w:szCs w:val="22"/>
          <w:lang w:val="de-AT"/>
        </w:rPr>
        <w:t xml:space="preserve"> Florian </w:t>
      </w:r>
      <w:proofErr w:type="spellStart"/>
      <w:r w:rsidR="00F53223" w:rsidRPr="00F53223">
        <w:rPr>
          <w:rFonts w:ascii="Univers" w:hAnsi="Univers"/>
          <w:b/>
          <w:bCs/>
          <w:color w:val="auto"/>
          <w:sz w:val="22"/>
          <w:szCs w:val="22"/>
          <w:lang w:val="de-AT"/>
        </w:rPr>
        <w:t>Scheuba</w:t>
      </w:r>
      <w:proofErr w:type="spellEnd"/>
      <w:r w:rsidR="00F53223" w:rsidRPr="00F53223">
        <w:rPr>
          <w:rFonts w:ascii="Univers" w:hAnsi="Univers"/>
          <w:b/>
          <w:bCs/>
          <w:color w:val="auto"/>
          <w:sz w:val="22"/>
          <w:szCs w:val="22"/>
          <w:lang w:val="de-AT"/>
        </w:rPr>
        <w:t>.</w:t>
      </w:r>
      <w:r>
        <w:rPr>
          <w:rFonts w:ascii="Univers" w:hAnsi="Univers"/>
          <w:b/>
          <w:bCs/>
          <w:color w:val="auto"/>
          <w:sz w:val="22"/>
          <w:szCs w:val="22"/>
          <w:lang w:val="de-AT"/>
        </w:rPr>
        <w:t xml:space="preserve"> </w:t>
      </w:r>
      <w:r w:rsidRPr="00F53223">
        <w:rPr>
          <w:rFonts w:ascii="Univers" w:hAnsi="Univers"/>
          <w:b/>
          <w:bCs/>
          <w:color w:val="auto"/>
          <w:sz w:val="22"/>
          <w:szCs w:val="22"/>
          <w:lang w:val="de-AT"/>
        </w:rPr>
        <w:t>In Kooperation mit der Wortwiege in Wiener Neustadt entwickeln die Studierenden eigene szenische Projekte.</w:t>
      </w:r>
    </w:p>
    <w:p w14:paraId="7FBC6FDB" w14:textId="77777777" w:rsidR="00F53223" w:rsidRPr="00F53223" w:rsidRDefault="00F53223" w:rsidP="00396B30">
      <w:pPr>
        <w:pStyle w:val="UniversLight10ptFlietext"/>
        <w:spacing w:line="276" w:lineRule="auto"/>
        <w:ind w:left="709"/>
        <w:rPr>
          <w:rFonts w:ascii="Univers" w:hAnsi="Univers"/>
          <w:b/>
          <w:bCs/>
          <w:color w:val="auto"/>
          <w:sz w:val="22"/>
          <w:szCs w:val="22"/>
          <w:lang w:val="de-AT"/>
        </w:rPr>
      </w:pPr>
    </w:p>
    <w:p w14:paraId="6BFD2687" w14:textId="77777777" w:rsidR="009B2FC7" w:rsidRPr="009B2FC7" w:rsidRDefault="009B2FC7" w:rsidP="009B2FC7">
      <w:pPr>
        <w:pStyle w:val="UniversLight10ptFlietext"/>
        <w:spacing w:line="276" w:lineRule="auto"/>
        <w:ind w:left="709"/>
        <w:rPr>
          <w:rFonts w:ascii="Univers" w:hAnsi="Univers"/>
          <w:bCs/>
          <w:color w:val="auto"/>
          <w:sz w:val="22"/>
          <w:szCs w:val="22"/>
        </w:rPr>
      </w:pPr>
      <w:r w:rsidRPr="009B2FC7">
        <w:rPr>
          <w:rFonts w:ascii="Univers" w:hAnsi="Univers"/>
          <w:bCs/>
          <w:color w:val="auto"/>
          <w:sz w:val="22"/>
          <w:szCs w:val="22"/>
        </w:rPr>
        <w:t>Geschichten und Narrative begegnen uns überall – in Politik, Unterhaltung, Werbung und jeder Form von Kommunikation. Sie transportieren Botschaften, erzeugen Emotionen und erreichen weite Gruppen, beschränken sich aber häufig auf einzelne Standpunkte. Das klassische Drama hingegen konfrontiert das Publikum mit unterschiedlichen Perspektiven und macht die Bühne zu einem idealen Ort, um den Umgang mit radikal verschiedenen Auffassungen zu erlernen.</w:t>
      </w:r>
    </w:p>
    <w:p w14:paraId="69BBE8CD" w14:textId="77777777" w:rsidR="009B2FC7" w:rsidRPr="009B2FC7" w:rsidRDefault="009B2FC7" w:rsidP="009B2FC7">
      <w:pPr>
        <w:pStyle w:val="UniversLight10ptFlietext"/>
        <w:spacing w:line="276" w:lineRule="auto"/>
        <w:ind w:left="709"/>
        <w:rPr>
          <w:rFonts w:ascii="Univers" w:hAnsi="Univers"/>
          <w:bCs/>
          <w:color w:val="auto"/>
          <w:sz w:val="22"/>
          <w:szCs w:val="22"/>
        </w:rPr>
      </w:pPr>
    </w:p>
    <w:p w14:paraId="68DEDFB4" w14:textId="144D90C4" w:rsidR="009B2FC7" w:rsidRPr="009B2FC7" w:rsidRDefault="009B2FC7" w:rsidP="009B2FC7">
      <w:pPr>
        <w:pStyle w:val="UniversLight10ptFlietext"/>
        <w:spacing w:line="276" w:lineRule="auto"/>
        <w:ind w:left="709"/>
        <w:rPr>
          <w:rFonts w:ascii="Univers" w:hAnsi="Univers"/>
          <w:bCs/>
          <w:color w:val="auto"/>
          <w:sz w:val="22"/>
          <w:szCs w:val="22"/>
        </w:rPr>
      </w:pPr>
      <w:r w:rsidRPr="009B2FC7">
        <w:rPr>
          <w:rFonts w:ascii="Univers" w:hAnsi="Univers"/>
          <w:bCs/>
          <w:color w:val="auto"/>
          <w:sz w:val="22"/>
          <w:szCs w:val="22"/>
        </w:rPr>
        <w:t xml:space="preserve">„Eine Besonderheit des Studiums besteht im Verbinden von Bereichen des Theaters mit theaterfremden, aber verwandten Feldern wie Ausstellungsentwicklung, Spieleforschung oder Journalismus", sagt Studienleiter </w:t>
      </w:r>
      <w:r w:rsidR="00A23527">
        <w:rPr>
          <w:rFonts w:ascii="Univers" w:hAnsi="Univers"/>
          <w:bCs/>
          <w:color w:val="auto"/>
          <w:sz w:val="22"/>
          <w:szCs w:val="22"/>
        </w:rPr>
        <w:t xml:space="preserve">Mag. </w:t>
      </w:r>
      <w:r w:rsidRPr="009B2FC7">
        <w:rPr>
          <w:rFonts w:ascii="Univers" w:hAnsi="Univers"/>
          <w:bCs/>
          <w:color w:val="auto"/>
          <w:sz w:val="22"/>
          <w:szCs w:val="22"/>
        </w:rPr>
        <w:t>Robert Neiser</w:t>
      </w:r>
      <w:r w:rsidR="00A23527">
        <w:rPr>
          <w:rFonts w:ascii="Univers" w:hAnsi="Univers"/>
          <w:bCs/>
          <w:color w:val="auto"/>
          <w:sz w:val="22"/>
          <w:szCs w:val="22"/>
        </w:rPr>
        <w:t xml:space="preserve">, PhD, </w:t>
      </w:r>
      <w:r w:rsidRPr="009B2FC7">
        <w:rPr>
          <w:rFonts w:ascii="Univers" w:hAnsi="Univers"/>
          <w:bCs/>
          <w:color w:val="auto"/>
          <w:sz w:val="22"/>
          <w:szCs w:val="22"/>
        </w:rPr>
        <w:t xml:space="preserve">vom Department für Kunst- und Kulturwissenschaften. "Durch den Brückenschlag und den Dialog mit </w:t>
      </w:r>
      <w:proofErr w:type="spellStart"/>
      <w:r w:rsidRPr="009B2FC7">
        <w:rPr>
          <w:rFonts w:ascii="Univers" w:hAnsi="Univers"/>
          <w:bCs/>
          <w:color w:val="auto"/>
          <w:sz w:val="22"/>
          <w:szCs w:val="22"/>
        </w:rPr>
        <w:t>Expert_innen</w:t>
      </w:r>
      <w:proofErr w:type="spellEnd"/>
      <w:r w:rsidRPr="009B2FC7">
        <w:rPr>
          <w:rFonts w:ascii="Univers" w:hAnsi="Univers"/>
          <w:bCs/>
          <w:color w:val="auto"/>
          <w:sz w:val="22"/>
          <w:szCs w:val="22"/>
        </w:rPr>
        <w:t xml:space="preserve"> aus diesen Feldern wird über neue Möglichkeiten der Vermittlung und des Wissenstransfers nachgedacht, die die </w:t>
      </w:r>
      <w:proofErr w:type="spellStart"/>
      <w:r w:rsidRPr="009B2FC7">
        <w:rPr>
          <w:rFonts w:ascii="Univers" w:hAnsi="Univers"/>
          <w:bCs/>
          <w:color w:val="auto"/>
          <w:sz w:val="22"/>
          <w:szCs w:val="22"/>
        </w:rPr>
        <w:t>Teilnehmer_innen</w:t>
      </w:r>
      <w:proofErr w:type="spellEnd"/>
      <w:r w:rsidRPr="009B2FC7">
        <w:rPr>
          <w:rFonts w:ascii="Univers" w:hAnsi="Univers"/>
          <w:bCs/>
          <w:color w:val="auto"/>
          <w:sz w:val="22"/>
          <w:szCs w:val="22"/>
        </w:rPr>
        <w:t xml:space="preserve"> mit ihrer eigenen Praxis verbinden können."</w:t>
      </w:r>
    </w:p>
    <w:p w14:paraId="4938F76C" w14:textId="77777777" w:rsidR="009B2FC7" w:rsidRPr="009B2FC7" w:rsidRDefault="009B2FC7" w:rsidP="009B2FC7">
      <w:pPr>
        <w:pStyle w:val="UniversLight10ptFlietext"/>
        <w:spacing w:line="276" w:lineRule="auto"/>
        <w:ind w:left="709"/>
        <w:rPr>
          <w:rFonts w:ascii="Univers" w:hAnsi="Univers"/>
          <w:bCs/>
          <w:color w:val="auto"/>
          <w:sz w:val="22"/>
          <w:szCs w:val="22"/>
        </w:rPr>
      </w:pPr>
    </w:p>
    <w:p w14:paraId="2978CDD1" w14:textId="2351FB59" w:rsidR="009B2FC7" w:rsidRPr="004414CC" w:rsidRDefault="004414CC" w:rsidP="009B2FC7">
      <w:pPr>
        <w:pStyle w:val="UniversLight10ptFlietext"/>
        <w:spacing w:line="276" w:lineRule="auto"/>
        <w:ind w:left="709"/>
        <w:rPr>
          <w:rFonts w:ascii="Univers" w:hAnsi="Univers"/>
          <w:b/>
          <w:color w:val="auto"/>
          <w:sz w:val="22"/>
          <w:szCs w:val="22"/>
        </w:rPr>
      </w:pPr>
      <w:r>
        <w:rPr>
          <w:rFonts w:ascii="Univers" w:hAnsi="Univers"/>
          <w:b/>
          <w:color w:val="auto"/>
          <w:sz w:val="22"/>
          <w:szCs w:val="22"/>
        </w:rPr>
        <w:t xml:space="preserve">Die </w:t>
      </w:r>
      <w:r w:rsidR="009B2FC7" w:rsidRPr="004414CC">
        <w:rPr>
          <w:rFonts w:ascii="Univers" w:hAnsi="Univers"/>
          <w:b/>
          <w:color w:val="auto"/>
          <w:sz w:val="22"/>
          <w:szCs w:val="22"/>
        </w:rPr>
        <w:t>Bühne als Ort der Auseinandersetzung</w:t>
      </w:r>
    </w:p>
    <w:p w14:paraId="0498CA1D" w14:textId="77777777" w:rsidR="0096621C" w:rsidRDefault="009B2FC7" w:rsidP="009B2FC7">
      <w:pPr>
        <w:pStyle w:val="UniversLight10ptFlietext"/>
        <w:spacing w:line="276" w:lineRule="auto"/>
        <w:ind w:left="709"/>
        <w:rPr>
          <w:rFonts w:ascii="Univers" w:hAnsi="Univers"/>
          <w:bCs/>
          <w:color w:val="auto"/>
          <w:sz w:val="22"/>
          <w:szCs w:val="22"/>
        </w:rPr>
      </w:pPr>
      <w:r w:rsidRPr="009B2FC7">
        <w:rPr>
          <w:rFonts w:ascii="Univers" w:hAnsi="Univers"/>
          <w:bCs/>
          <w:color w:val="auto"/>
          <w:sz w:val="22"/>
          <w:szCs w:val="22"/>
        </w:rPr>
        <w:t xml:space="preserve">„Stage Narration" steht für jede Form lebhafter Erzählung, die Menschen in Auseinandersetzung miteinander zeigt. Über die klassische dramatisch-theatralische Form hinaus ermöglicht sie eine Vermittlung, die nicht nur den intellektuellen Bereich erfasst, sondern auch Emotionen zulässt und alle Kommunikationsebenen einbezieht. </w:t>
      </w:r>
    </w:p>
    <w:p w14:paraId="15CC0A06" w14:textId="77777777" w:rsidR="0096621C" w:rsidRDefault="0096621C" w:rsidP="009B2FC7">
      <w:pPr>
        <w:pStyle w:val="UniversLight10ptFlietext"/>
        <w:spacing w:line="276" w:lineRule="auto"/>
        <w:ind w:left="709"/>
        <w:rPr>
          <w:rFonts w:ascii="Univers" w:hAnsi="Univers"/>
          <w:bCs/>
          <w:color w:val="auto"/>
          <w:sz w:val="22"/>
          <w:szCs w:val="22"/>
        </w:rPr>
      </w:pPr>
    </w:p>
    <w:p w14:paraId="2B21A255" w14:textId="129C0E9C" w:rsidR="009B2FC7" w:rsidRPr="009B2FC7" w:rsidRDefault="009B2FC7" w:rsidP="009B2FC7">
      <w:pPr>
        <w:pStyle w:val="UniversLight10ptFlietext"/>
        <w:spacing w:line="276" w:lineRule="auto"/>
        <w:ind w:left="709"/>
        <w:rPr>
          <w:rFonts w:ascii="Univers" w:hAnsi="Univers"/>
          <w:bCs/>
          <w:color w:val="auto"/>
          <w:sz w:val="22"/>
          <w:szCs w:val="22"/>
        </w:rPr>
      </w:pPr>
      <w:r w:rsidRPr="009B2FC7">
        <w:rPr>
          <w:rFonts w:ascii="Univers" w:hAnsi="Univers"/>
          <w:bCs/>
          <w:color w:val="auto"/>
          <w:sz w:val="22"/>
          <w:szCs w:val="22"/>
        </w:rPr>
        <w:t xml:space="preserve">Auf der Bühne und besonders im Theater werden Geschichten über Text, Raum, Licht, Kostüm, Musik, Sprache und Körper erzählt – die Live-Erzählung wird so zum </w:t>
      </w:r>
      <w:r w:rsidRPr="009B2FC7">
        <w:rPr>
          <w:rFonts w:ascii="Univers" w:hAnsi="Univers"/>
          <w:bCs/>
          <w:color w:val="auto"/>
          <w:sz w:val="22"/>
          <w:szCs w:val="22"/>
        </w:rPr>
        <w:lastRenderedPageBreak/>
        <w:t>multimedialen Ereignis, das unterschiedliche Figuren und Sichtweisen aufeinanderprallen lässt.</w:t>
      </w:r>
      <w:r w:rsidR="0096621C">
        <w:rPr>
          <w:rFonts w:ascii="Univers" w:hAnsi="Univers"/>
          <w:bCs/>
          <w:color w:val="auto"/>
          <w:sz w:val="22"/>
          <w:szCs w:val="22"/>
        </w:rPr>
        <w:t xml:space="preserve"> </w:t>
      </w:r>
      <w:r w:rsidRPr="009B2FC7">
        <w:rPr>
          <w:rFonts w:ascii="Univers" w:hAnsi="Univers"/>
          <w:bCs/>
          <w:color w:val="auto"/>
          <w:sz w:val="22"/>
          <w:szCs w:val="22"/>
        </w:rPr>
        <w:t xml:space="preserve">Das Studium verbindet ein solides dramatisches Handwerk mit der Frage, wie diese Erzählweise für nicht-theatrale Felder fruchtbar gemacht werden kann. </w:t>
      </w:r>
    </w:p>
    <w:p w14:paraId="445D652E" w14:textId="77777777" w:rsidR="009B2FC7" w:rsidRPr="009B2FC7" w:rsidRDefault="009B2FC7" w:rsidP="009B2FC7">
      <w:pPr>
        <w:pStyle w:val="UniversLight10ptFlietext"/>
        <w:spacing w:line="276" w:lineRule="auto"/>
        <w:ind w:left="709"/>
        <w:rPr>
          <w:rFonts w:ascii="Univers" w:hAnsi="Univers"/>
          <w:bCs/>
          <w:color w:val="auto"/>
          <w:sz w:val="22"/>
          <w:szCs w:val="22"/>
        </w:rPr>
      </w:pPr>
    </w:p>
    <w:p w14:paraId="4DFF686E" w14:textId="46BDB0D0" w:rsidR="009B2FC7" w:rsidRPr="004414CC" w:rsidRDefault="004414CC" w:rsidP="009B2FC7">
      <w:pPr>
        <w:pStyle w:val="UniversLight10ptFlietext"/>
        <w:spacing w:line="276" w:lineRule="auto"/>
        <w:ind w:left="709"/>
        <w:rPr>
          <w:rFonts w:ascii="Univers" w:hAnsi="Univers"/>
          <w:b/>
          <w:color w:val="auto"/>
          <w:sz w:val="22"/>
          <w:szCs w:val="22"/>
        </w:rPr>
      </w:pPr>
      <w:r>
        <w:rPr>
          <w:rFonts w:ascii="Univers" w:hAnsi="Univers"/>
          <w:b/>
          <w:color w:val="auto"/>
          <w:sz w:val="22"/>
          <w:szCs w:val="22"/>
        </w:rPr>
        <w:t xml:space="preserve">Mit </w:t>
      </w:r>
      <w:r w:rsidR="009B2FC7" w:rsidRPr="004414CC">
        <w:rPr>
          <w:rFonts w:ascii="Univers" w:hAnsi="Univers"/>
          <w:b/>
          <w:color w:val="auto"/>
          <w:sz w:val="22"/>
          <w:szCs w:val="22"/>
        </w:rPr>
        <w:t>Expert</w:t>
      </w:r>
      <w:r>
        <w:rPr>
          <w:rFonts w:ascii="Univers" w:hAnsi="Univers"/>
          <w:b/>
          <w:color w:val="auto"/>
          <w:sz w:val="22"/>
          <w:szCs w:val="22"/>
        </w:rPr>
        <w:t>ise</w:t>
      </w:r>
      <w:r w:rsidR="009B2FC7" w:rsidRPr="004414CC">
        <w:rPr>
          <w:rFonts w:ascii="Univers" w:hAnsi="Univers"/>
          <w:b/>
          <w:color w:val="auto"/>
          <w:sz w:val="22"/>
          <w:szCs w:val="22"/>
        </w:rPr>
        <w:t xml:space="preserve"> aus </w:t>
      </w:r>
      <w:r w:rsidR="0096621C">
        <w:rPr>
          <w:rFonts w:ascii="Univers" w:hAnsi="Univers"/>
          <w:b/>
          <w:color w:val="auto"/>
          <w:sz w:val="22"/>
          <w:szCs w:val="22"/>
        </w:rPr>
        <w:t xml:space="preserve">Theater, </w:t>
      </w:r>
      <w:r w:rsidRPr="004414CC">
        <w:rPr>
          <w:rFonts w:ascii="Univers" w:hAnsi="Univers"/>
          <w:b/>
          <w:color w:val="auto"/>
          <w:sz w:val="22"/>
          <w:szCs w:val="22"/>
        </w:rPr>
        <w:t>Film</w:t>
      </w:r>
      <w:r w:rsidR="0096621C">
        <w:rPr>
          <w:rFonts w:ascii="Univers" w:hAnsi="Univers"/>
          <w:b/>
          <w:color w:val="auto"/>
          <w:sz w:val="22"/>
          <w:szCs w:val="22"/>
        </w:rPr>
        <w:t xml:space="preserve"> und</w:t>
      </w:r>
      <w:r w:rsidR="009B2FC7" w:rsidRPr="004414CC">
        <w:rPr>
          <w:rFonts w:ascii="Univers" w:hAnsi="Univers"/>
          <w:b/>
          <w:color w:val="auto"/>
          <w:sz w:val="22"/>
          <w:szCs w:val="22"/>
        </w:rPr>
        <w:t xml:space="preserve"> Literatu</w:t>
      </w:r>
      <w:r w:rsidR="0096621C">
        <w:rPr>
          <w:rFonts w:ascii="Univers" w:hAnsi="Univers"/>
          <w:b/>
          <w:color w:val="auto"/>
          <w:sz w:val="22"/>
          <w:szCs w:val="22"/>
        </w:rPr>
        <w:t>r</w:t>
      </w:r>
    </w:p>
    <w:p w14:paraId="5A56322E" w14:textId="1A0DDEC9" w:rsidR="009B2FC7" w:rsidRPr="009B2FC7" w:rsidRDefault="009B2FC7" w:rsidP="1F010752">
      <w:pPr>
        <w:pStyle w:val="UniversLight10ptFlietext"/>
        <w:spacing w:line="276" w:lineRule="auto"/>
        <w:ind w:left="709"/>
        <w:rPr>
          <w:rFonts w:ascii="Univers" w:hAnsi="Univers"/>
          <w:color w:val="auto"/>
          <w:sz w:val="22"/>
          <w:szCs w:val="22"/>
        </w:rPr>
      </w:pPr>
      <w:r w:rsidRPr="1F010752">
        <w:rPr>
          <w:rFonts w:ascii="Univers" w:hAnsi="Univers"/>
          <w:color w:val="auto"/>
          <w:sz w:val="22"/>
          <w:szCs w:val="22"/>
        </w:rPr>
        <w:t>Für d</w:t>
      </w:r>
      <w:r w:rsidR="004414CC" w:rsidRPr="1F010752">
        <w:rPr>
          <w:rFonts w:ascii="Univers" w:hAnsi="Univers"/>
          <w:color w:val="auto"/>
          <w:sz w:val="22"/>
          <w:szCs w:val="22"/>
        </w:rPr>
        <w:t>as</w:t>
      </w:r>
      <w:r w:rsidRPr="1F010752">
        <w:rPr>
          <w:rFonts w:ascii="Univers" w:hAnsi="Univers"/>
          <w:color w:val="auto"/>
          <w:sz w:val="22"/>
          <w:szCs w:val="22"/>
        </w:rPr>
        <w:t xml:space="preserve"> Studien</w:t>
      </w:r>
      <w:r w:rsidR="004414CC" w:rsidRPr="1F010752">
        <w:rPr>
          <w:rFonts w:ascii="Univers" w:hAnsi="Univers"/>
          <w:color w:val="auto"/>
          <w:sz w:val="22"/>
          <w:szCs w:val="22"/>
        </w:rPr>
        <w:t>programm</w:t>
      </w:r>
      <w:r w:rsidRPr="1F010752">
        <w:rPr>
          <w:rFonts w:ascii="Univers" w:hAnsi="Univers"/>
          <w:color w:val="auto"/>
          <w:sz w:val="22"/>
          <w:szCs w:val="22"/>
        </w:rPr>
        <w:t xml:space="preserve"> konnten </w:t>
      </w:r>
      <w:r w:rsidR="0096621C" w:rsidRPr="1F010752">
        <w:rPr>
          <w:rFonts w:ascii="Univers" w:hAnsi="Univers"/>
          <w:color w:val="auto"/>
          <w:sz w:val="22"/>
          <w:szCs w:val="22"/>
        </w:rPr>
        <w:t xml:space="preserve">zahlreiche </w:t>
      </w:r>
      <w:r w:rsidRPr="1F010752">
        <w:rPr>
          <w:rFonts w:ascii="Univers" w:hAnsi="Univers"/>
          <w:color w:val="auto"/>
          <w:sz w:val="22"/>
          <w:szCs w:val="22"/>
        </w:rPr>
        <w:t>Expert</w:t>
      </w:r>
      <w:r w:rsidR="0096621C" w:rsidRPr="1F010752">
        <w:rPr>
          <w:rFonts w:ascii="Univers" w:hAnsi="Univers"/>
          <w:color w:val="auto"/>
          <w:sz w:val="22"/>
          <w:szCs w:val="22"/>
        </w:rPr>
        <w:t>_</w:t>
      </w:r>
      <w:r w:rsidRPr="1F010752">
        <w:rPr>
          <w:rFonts w:ascii="Univers" w:hAnsi="Univers"/>
          <w:color w:val="auto"/>
          <w:sz w:val="22"/>
          <w:szCs w:val="22"/>
        </w:rPr>
        <w:t xml:space="preserve">innen </w:t>
      </w:r>
      <w:r w:rsidR="0096621C" w:rsidRPr="1F010752">
        <w:rPr>
          <w:rFonts w:ascii="Univers" w:hAnsi="Univers"/>
          <w:color w:val="auto"/>
          <w:sz w:val="22"/>
          <w:szCs w:val="22"/>
        </w:rPr>
        <w:t xml:space="preserve">aus der kulturschaffenden Branche </w:t>
      </w:r>
      <w:r w:rsidRPr="1F010752">
        <w:rPr>
          <w:rFonts w:ascii="Univers" w:hAnsi="Univers"/>
          <w:color w:val="auto"/>
          <w:sz w:val="22"/>
          <w:szCs w:val="22"/>
        </w:rPr>
        <w:t xml:space="preserve">gewonnen werden. Zu den Lehrenden zählen Samira El Ouassil (Theorie der Erzählung), Mareike Fallwickl (Erzählen und </w:t>
      </w:r>
      <w:r w:rsidR="008E60B0" w:rsidRPr="1F010752">
        <w:rPr>
          <w:rFonts w:ascii="Univers" w:hAnsi="Univers"/>
          <w:color w:val="auto"/>
          <w:sz w:val="22"/>
          <w:szCs w:val="22"/>
        </w:rPr>
        <w:t>Verantwortung</w:t>
      </w:r>
      <w:r w:rsidRPr="1F010752">
        <w:rPr>
          <w:rFonts w:ascii="Univers" w:hAnsi="Univers"/>
          <w:color w:val="auto"/>
          <w:sz w:val="22"/>
          <w:szCs w:val="22"/>
        </w:rPr>
        <w:t>), Maria Thanhoffer (Erzählen mit dem Körper), Hans Kudlich (Erzählen mit dem Raum), Sabine Ebner (Erzählen mit Kostüm) und Nils Strunk (Erzählen mit Musik).</w:t>
      </w:r>
    </w:p>
    <w:p w14:paraId="37CFEFF8" w14:textId="77777777" w:rsidR="009B2FC7" w:rsidRPr="009B2FC7" w:rsidRDefault="009B2FC7" w:rsidP="009B2FC7">
      <w:pPr>
        <w:pStyle w:val="UniversLight10ptFlietext"/>
        <w:spacing w:line="276" w:lineRule="auto"/>
        <w:ind w:left="709"/>
        <w:rPr>
          <w:rFonts w:ascii="Univers" w:hAnsi="Univers"/>
          <w:bCs/>
          <w:color w:val="auto"/>
          <w:sz w:val="22"/>
          <w:szCs w:val="22"/>
        </w:rPr>
      </w:pPr>
    </w:p>
    <w:p w14:paraId="3F35CE17" w14:textId="0DC7B09D" w:rsidR="009B2FC7" w:rsidRPr="009B2FC7" w:rsidRDefault="009B2FC7" w:rsidP="009B2FC7">
      <w:pPr>
        <w:pStyle w:val="UniversLight10ptFlietext"/>
        <w:spacing w:line="276" w:lineRule="auto"/>
        <w:ind w:left="709"/>
        <w:rPr>
          <w:rFonts w:ascii="Univers" w:hAnsi="Univers"/>
          <w:bCs/>
          <w:color w:val="auto"/>
          <w:sz w:val="22"/>
          <w:szCs w:val="22"/>
        </w:rPr>
      </w:pPr>
      <w:r w:rsidRPr="009B2FC7">
        <w:rPr>
          <w:rFonts w:ascii="Univers" w:hAnsi="Univers"/>
          <w:bCs/>
          <w:color w:val="auto"/>
          <w:sz w:val="22"/>
          <w:szCs w:val="22"/>
        </w:rPr>
        <w:t xml:space="preserve">Ergänzt wird das Team durch Elise Wilk (Dramatikerin, Rumänien), Isobel McArthur (Schauspielerin und Dramatikerin, UK), Wendy </w:t>
      </w:r>
      <w:proofErr w:type="spellStart"/>
      <w:r w:rsidRPr="009B2FC7">
        <w:rPr>
          <w:rFonts w:ascii="Univers" w:hAnsi="Univers"/>
          <w:bCs/>
          <w:color w:val="auto"/>
          <w:sz w:val="22"/>
          <w:szCs w:val="22"/>
        </w:rPr>
        <w:t>Coones</w:t>
      </w:r>
      <w:proofErr w:type="spellEnd"/>
      <w:r w:rsidRPr="009B2FC7">
        <w:rPr>
          <w:rFonts w:ascii="Univers" w:hAnsi="Univers"/>
          <w:bCs/>
          <w:color w:val="auto"/>
          <w:sz w:val="22"/>
          <w:szCs w:val="22"/>
        </w:rPr>
        <w:t xml:space="preserve"> (Ausstellungsentwicklung), Florian </w:t>
      </w:r>
      <w:proofErr w:type="spellStart"/>
      <w:r w:rsidRPr="009B2FC7">
        <w:rPr>
          <w:rFonts w:ascii="Univers" w:hAnsi="Univers"/>
          <w:bCs/>
          <w:color w:val="auto"/>
          <w:sz w:val="22"/>
          <w:szCs w:val="22"/>
        </w:rPr>
        <w:t>Scheuba</w:t>
      </w:r>
      <w:proofErr w:type="spellEnd"/>
      <w:r w:rsidRPr="009B2FC7">
        <w:rPr>
          <w:rFonts w:ascii="Univers" w:hAnsi="Univers"/>
          <w:bCs/>
          <w:color w:val="auto"/>
          <w:sz w:val="22"/>
          <w:szCs w:val="22"/>
        </w:rPr>
        <w:t xml:space="preserve"> (Journalismus und Satire), Ruth Beckermann (Formen des Dokumentarischen) sowie Calle Fuhr (</w:t>
      </w:r>
      <w:proofErr w:type="spellStart"/>
      <w:r w:rsidRPr="009B2FC7">
        <w:rPr>
          <w:rFonts w:ascii="Univers" w:hAnsi="Univers"/>
          <w:bCs/>
          <w:color w:val="auto"/>
          <w:sz w:val="22"/>
          <w:szCs w:val="22"/>
        </w:rPr>
        <w:t>Investigativtheater</w:t>
      </w:r>
      <w:proofErr w:type="spellEnd"/>
      <w:r w:rsidRPr="009B2FC7">
        <w:rPr>
          <w:rFonts w:ascii="Univers" w:hAnsi="Univers"/>
          <w:bCs/>
          <w:color w:val="auto"/>
          <w:sz w:val="22"/>
          <w:szCs w:val="22"/>
        </w:rPr>
        <w:t xml:space="preserve">). Die Studienleitung übernehmen </w:t>
      </w:r>
      <w:proofErr w:type="spellStart"/>
      <w:r w:rsidRPr="009B2FC7">
        <w:rPr>
          <w:rFonts w:ascii="Univers" w:hAnsi="Univers"/>
          <w:bCs/>
          <w:color w:val="auto"/>
          <w:sz w:val="22"/>
          <w:szCs w:val="22"/>
        </w:rPr>
        <w:t>MMag</w:t>
      </w:r>
      <w:proofErr w:type="spellEnd"/>
      <w:r w:rsidRPr="009B2FC7">
        <w:rPr>
          <w:rFonts w:ascii="Univers" w:hAnsi="Univers"/>
          <w:bCs/>
          <w:color w:val="auto"/>
          <w:sz w:val="22"/>
          <w:szCs w:val="22"/>
        </w:rPr>
        <w:t xml:space="preserve">. Jérôme Junod (Regisseur, Dramatiker und Theaterdozent) und </w:t>
      </w:r>
      <w:r w:rsidR="00A23527">
        <w:rPr>
          <w:rFonts w:ascii="Univers" w:hAnsi="Univers"/>
          <w:bCs/>
          <w:color w:val="auto"/>
          <w:sz w:val="22"/>
          <w:szCs w:val="22"/>
        </w:rPr>
        <w:t>Mag.</w:t>
      </w:r>
      <w:r w:rsidRPr="009B2FC7">
        <w:rPr>
          <w:rFonts w:ascii="Univers" w:hAnsi="Univers"/>
          <w:bCs/>
          <w:color w:val="auto"/>
          <w:sz w:val="22"/>
          <w:szCs w:val="22"/>
        </w:rPr>
        <w:t xml:space="preserve"> Robert Neiser</w:t>
      </w:r>
      <w:r w:rsidR="00A23527">
        <w:rPr>
          <w:rFonts w:ascii="Univers" w:hAnsi="Univers"/>
          <w:bCs/>
          <w:color w:val="auto"/>
          <w:sz w:val="22"/>
          <w:szCs w:val="22"/>
        </w:rPr>
        <w:t>, PhD</w:t>
      </w:r>
      <w:r w:rsidRPr="009B2FC7">
        <w:rPr>
          <w:rFonts w:ascii="Univers" w:hAnsi="Univers"/>
          <w:bCs/>
          <w:color w:val="auto"/>
          <w:sz w:val="22"/>
          <w:szCs w:val="22"/>
        </w:rPr>
        <w:t xml:space="preserve"> (Literatur- und </w:t>
      </w:r>
      <w:proofErr w:type="spellStart"/>
      <w:r w:rsidRPr="009B2FC7">
        <w:rPr>
          <w:rFonts w:ascii="Univers" w:hAnsi="Univers"/>
          <w:bCs/>
          <w:color w:val="auto"/>
          <w:sz w:val="22"/>
          <w:szCs w:val="22"/>
        </w:rPr>
        <w:t>Kulturwissenschafter</w:t>
      </w:r>
      <w:proofErr w:type="spellEnd"/>
      <w:r w:rsidRPr="009B2FC7">
        <w:rPr>
          <w:rFonts w:ascii="Univers" w:hAnsi="Univers"/>
          <w:bCs/>
          <w:color w:val="auto"/>
          <w:sz w:val="22"/>
          <w:szCs w:val="22"/>
        </w:rPr>
        <w:t>).</w:t>
      </w:r>
    </w:p>
    <w:p w14:paraId="0E302FC3" w14:textId="77777777" w:rsidR="009B2FC7" w:rsidRPr="009B2FC7" w:rsidRDefault="009B2FC7" w:rsidP="009B2FC7">
      <w:pPr>
        <w:pStyle w:val="UniversLight10ptFlietext"/>
        <w:spacing w:line="276" w:lineRule="auto"/>
        <w:ind w:left="709"/>
        <w:rPr>
          <w:rFonts w:ascii="Univers" w:hAnsi="Univers"/>
          <w:bCs/>
          <w:color w:val="auto"/>
          <w:sz w:val="22"/>
          <w:szCs w:val="22"/>
        </w:rPr>
      </w:pPr>
    </w:p>
    <w:p w14:paraId="69A4F26D" w14:textId="77777777" w:rsidR="009B2FC7" w:rsidRPr="004414CC" w:rsidRDefault="009B2FC7" w:rsidP="009B2FC7">
      <w:pPr>
        <w:pStyle w:val="UniversLight10ptFlietext"/>
        <w:spacing w:line="276" w:lineRule="auto"/>
        <w:ind w:left="709"/>
        <w:rPr>
          <w:rFonts w:ascii="Univers" w:hAnsi="Univers"/>
          <w:b/>
          <w:color w:val="auto"/>
          <w:sz w:val="22"/>
          <w:szCs w:val="22"/>
        </w:rPr>
      </w:pPr>
      <w:r w:rsidRPr="004414CC">
        <w:rPr>
          <w:rFonts w:ascii="Univers" w:hAnsi="Univers"/>
          <w:b/>
          <w:color w:val="auto"/>
          <w:sz w:val="22"/>
          <w:szCs w:val="22"/>
        </w:rPr>
        <w:t>Von der Theorie auf die Bühne</w:t>
      </w:r>
    </w:p>
    <w:p w14:paraId="77F52E57" w14:textId="7634F746" w:rsidR="009B2FC7" w:rsidRPr="009B2FC7" w:rsidRDefault="009B2FC7" w:rsidP="009B2FC7">
      <w:pPr>
        <w:pStyle w:val="UniversLight10ptFlietext"/>
        <w:spacing w:line="276" w:lineRule="auto"/>
        <w:ind w:left="709"/>
        <w:rPr>
          <w:rFonts w:ascii="Univers" w:hAnsi="Univers"/>
          <w:bCs/>
          <w:color w:val="auto"/>
          <w:sz w:val="22"/>
          <w:szCs w:val="22"/>
        </w:rPr>
      </w:pPr>
      <w:r w:rsidRPr="009B2FC7">
        <w:rPr>
          <w:rFonts w:ascii="Univers" w:hAnsi="Univers"/>
          <w:bCs/>
          <w:color w:val="auto"/>
          <w:sz w:val="22"/>
          <w:szCs w:val="22"/>
        </w:rPr>
        <w:t xml:space="preserve">Die Projekte der Studierenden verfolgen ein gesellschaftliches Anliegen und werden gemeinsam mit der Wortwiege in den Kasematten von Wiener Neustadt szenisch erarbeitet. Das Weiterbildungsprogramm mit 60 ECTS-Punkten führt zum Abschluss Academic Expert (AE), die Master-Variante mit 90 ECTS-Punkten zum Grad Master </w:t>
      </w:r>
      <w:proofErr w:type="spellStart"/>
      <w:r w:rsidRPr="009B2FC7">
        <w:rPr>
          <w:rFonts w:ascii="Univers" w:hAnsi="Univers"/>
          <w:bCs/>
          <w:color w:val="auto"/>
          <w:sz w:val="22"/>
          <w:szCs w:val="22"/>
        </w:rPr>
        <w:t>of</w:t>
      </w:r>
      <w:proofErr w:type="spellEnd"/>
      <w:r w:rsidRPr="009B2FC7">
        <w:rPr>
          <w:rFonts w:ascii="Univers" w:hAnsi="Univers"/>
          <w:bCs/>
          <w:color w:val="auto"/>
          <w:sz w:val="22"/>
          <w:szCs w:val="22"/>
        </w:rPr>
        <w:t xml:space="preserve"> Arts (</w:t>
      </w:r>
      <w:proofErr w:type="spellStart"/>
      <w:r w:rsidRPr="009B2FC7">
        <w:rPr>
          <w:rFonts w:ascii="Univers" w:hAnsi="Univers"/>
          <w:bCs/>
          <w:color w:val="auto"/>
          <w:sz w:val="22"/>
          <w:szCs w:val="22"/>
        </w:rPr>
        <w:t>Continuing</w:t>
      </w:r>
      <w:proofErr w:type="spellEnd"/>
      <w:r w:rsidRPr="009B2FC7">
        <w:rPr>
          <w:rFonts w:ascii="Univers" w:hAnsi="Univers"/>
          <w:bCs/>
          <w:color w:val="auto"/>
          <w:sz w:val="22"/>
          <w:szCs w:val="22"/>
        </w:rPr>
        <w:t xml:space="preserve"> Education), MA (CE).</w:t>
      </w:r>
    </w:p>
    <w:p w14:paraId="13FFAB48" w14:textId="77777777" w:rsidR="009B2FC7" w:rsidRPr="009B2FC7" w:rsidRDefault="009B2FC7" w:rsidP="009B2FC7">
      <w:pPr>
        <w:pStyle w:val="UniversLight10ptFlietext"/>
        <w:spacing w:line="276" w:lineRule="auto"/>
        <w:ind w:left="709"/>
        <w:rPr>
          <w:rFonts w:ascii="Univers" w:hAnsi="Univers"/>
          <w:bCs/>
          <w:color w:val="auto"/>
          <w:sz w:val="22"/>
          <w:szCs w:val="22"/>
        </w:rPr>
      </w:pPr>
    </w:p>
    <w:p w14:paraId="40BF6FE8" w14:textId="525A9D61" w:rsidR="00513B1C" w:rsidRDefault="009B2FC7" w:rsidP="009B2FC7">
      <w:pPr>
        <w:pStyle w:val="UniversLight10ptFlietext"/>
        <w:spacing w:line="276" w:lineRule="auto"/>
        <w:ind w:left="709"/>
        <w:rPr>
          <w:rFonts w:ascii="Univers" w:hAnsi="Univers"/>
          <w:bCs/>
          <w:color w:val="auto"/>
          <w:sz w:val="22"/>
          <w:szCs w:val="22"/>
        </w:rPr>
      </w:pPr>
      <w:r w:rsidRPr="009B2FC7">
        <w:rPr>
          <w:rFonts w:ascii="Univers" w:hAnsi="Univers"/>
          <w:bCs/>
          <w:color w:val="auto"/>
          <w:sz w:val="22"/>
          <w:szCs w:val="22"/>
        </w:rPr>
        <w:t>„In diesem interdisziplinären, berufsbegleitenden Studium wird auf einzigartige Weise das Potenzial des Dramas in seiner gesellschaftlichen Relevanz erforscht. Die Verbindung von Kunst und Wissenschaft soll neue kreative Wege für ein zeitgemäßes Theater sowie eine demokratische Kultur fördern", fasst Studienleiter Jérôme Junod das Programm zusammen.</w:t>
      </w:r>
    </w:p>
    <w:p w14:paraId="2E9F64BA" w14:textId="77777777" w:rsidR="009B2FC7" w:rsidRDefault="009B2FC7" w:rsidP="009B2FC7">
      <w:pPr>
        <w:pStyle w:val="UniversLight10ptFlietext"/>
        <w:spacing w:line="276" w:lineRule="auto"/>
        <w:ind w:left="709"/>
        <w:rPr>
          <w:rFonts w:ascii="Univers" w:hAnsi="Univers"/>
          <w:bCs/>
          <w:color w:val="auto"/>
          <w:sz w:val="22"/>
          <w:szCs w:val="22"/>
        </w:rPr>
      </w:pPr>
    </w:p>
    <w:p w14:paraId="0CBEEFCC" w14:textId="50C70BF1" w:rsidR="009B2FC7" w:rsidRDefault="009B2FC7" w:rsidP="1F010752">
      <w:pPr>
        <w:pStyle w:val="UniversLight10ptFlietext"/>
        <w:spacing w:line="276" w:lineRule="auto"/>
        <w:ind w:left="709"/>
        <w:rPr>
          <w:rFonts w:ascii="Univers" w:hAnsi="Univers"/>
          <w:color w:val="auto"/>
          <w:sz w:val="22"/>
          <w:szCs w:val="22"/>
        </w:rPr>
      </w:pPr>
      <w:r w:rsidRPr="1F010752">
        <w:rPr>
          <w:rFonts w:ascii="Univers" w:hAnsi="Univers"/>
          <w:b/>
          <w:bCs/>
          <w:color w:val="auto"/>
          <w:sz w:val="22"/>
          <w:szCs w:val="22"/>
        </w:rPr>
        <w:t xml:space="preserve">Weiterführende Informationen </w:t>
      </w:r>
      <w:r w:rsidR="0096621C" w:rsidRPr="1F010752">
        <w:rPr>
          <w:rFonts w:ascii="Univers" w:hAnsi="Univers"/>
          <w:b/>
          <w:bCs/>
          <w:color w:val="auto"/>
          <w:sz w:val="22"/>
          <w:szCs w:val="22"/>
        </w:rPr>
        <w:t xml:space="preserve">zum Studienprogramm </w:t>
      </w:r>
      <w:r w:rsidRPr="1F010752">
        <w:rPr>
          <w:rFonts w:ascii="Univers" w:hAnsi="Univers"/>
          <w:b/>
          <w:bCs/>
          <w:color w:val="auto"/>
          <w:sz w:val="22"/>
          <w:szCs w:val="22"/>
        </w:rPr>
        <w:t>unter:</w:t>
      </w:r>
      <w:r w:rsidRPr="1F010752">
        <w:rPr>
          <w:rFonts w:ascii="Univers" w:hAnsi="Univers"/>
          <w:color w:val="auto"/>
          <w:sz w:val="22"/>
          <w:szCs w:val="22"/>
        </w:rPr>
        <w:t xml:space="preserve"> </w:t>
      </w:r>
      <w:hyperlink r:id="rId11">
        <w:r w:rsidRPr="1F010752">
          <w:rPr>
            <w:rStyle w:val="Hyperlink"/>
            <w:rFonts w:ascii="Univers" w:hAnsi="Univers"/>
            <w:sz w:val="22"/>
            <w:szCs w:val="22"/>
          </w:rPr>
          <w:t>https://www.donau-uni.ac.at/de/studium/stage-narration-erzaehlen-fuer-die-buehnen-unserer-zeit-aep.html</w:t>
        </w:r>
      </w:hyperlink>
    </w:p>
    <w:p w14:paraId="1206C2F0" w14:textId="77777777" w:rsidR="00465E5C" w:rsidRDefault="00465E5C" w:rsidP="000F2F16">
      <w:pPr>
        <w:pStyle w:val="UniversLight10ptFlietext"/>
        <w:spacing w:line="276" w:lineRule="auto"/>
        <w:ind w:left="709"/>
        <w:rPr>
          <w:rFonts w:ascii="Univers" w:hAnsi="Univers"/>
          <w:sz w:val="22"/>
          <w:szCs w:val="22"/>
        </w:rPr>
      </w:pPr>
    </w:p>
    <w:p w14:paraId="19C2D56D" w14:textId="77777777" w:rsidR="003A6C44"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0A8445BF" w14:textId="07D0D801" w:rsidR="001C499A" w:rsidRPr="000442FA" w:rsidRDefault="004414CC" w:rsidP="001C499A">
      <w:pPr>
        <w:spacing w:line="276" w:lineRule="auto"/>
        <w:ind w:left="709"/>
        <w:rPr>
          <w:rFonts w:cs="Univers LT Pro 45 Light"/>
          <w:sz w:val="22"/>
          <w:szCs w:val="22"/>
          <w:lang w:val="de-AT" w:eastAsia="en-US"/>
        </w:rPr>
      </w:pPr>
      <w:r>
        <w:rPr>
          <w:rFonts w:cs="Univers LT Pro 45 Light"/>
          <w:sz w:val="22"/>
          <w:szCs w:val="22"/>
          <w:lang w:val="de-AT" w:eastAsia="en-US"/>
        </w:rPr>
        <w:t>Mag. Robert Neiser, PhD</w:t>
      </w:r>
    </w:p>
    <w:p w14:paraId="027AC0AE" w14:textId="0D316EC2" w:rsidR="001C499A" w:rsidRPr="0016128C" w:rsidRDefault="004414CC" w:rsidP="00B3637D">
      <w:pPr>
        <w:spacing w:line="276" w:lineRule="auto"/>
        <w:ind w:left="709"/>
        <w:rPr>
          <w:rFonts w:cs="Univers LT Pro 45 Light"/>
          <w:sz w:val="22"/>
          <w:szCs w:val="22"/>
          <w:lang w:val="de-DE" w:eastAsia="en-US"/>
        </w:rPr>
      </w:pPr>
      <w:r>
        <w:rPr>
          <w:rFonts w:cs="Univers LT Pro 45 Light"/>
          <w:sz w:val="22"/>
          <w:szCs w:val="22"/>
          <w:lang w:val="de-DE" w:eastAsia="en-US"/>
        </w:rPr>
        <w:t>Department für Kunst- und Kulturwissenschaften</w:t>
      </w:r>
    </w:p>
    <w:p w14:paraId="3A3E8E08" w14:textId="010CE325" w:rsidR="001C499A" w:rsidRPr="0016128C" w:rsidRDefault="001C499A" w:rsidP="001C499A">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Pr>
          <w:rFonts w:cs="Univers LT Pro 45 Light"/>
          <w:sz w:val="22"/>
          <w:szCs w:val="22"/>
          <w:lang w:val="de-DE" w:eastAsia="en-US"/>
        </w:rPr>
        <w:t>2</w:t>
      </w:r>
      <w:r w:rsidR="004414CC">
        <w:rPr>
          <w:rFonts w:cs="Univers LT Pro 45 Light"/>
          <w:sz w:val="22"/>
          <w:szCs w:val="22"/>
          <w:lang w:val="de-DE" w:eastAsia="en-US"/>
        </w:rPr>
        <w:t>576</w:t>
      </w:r>
    </w:p>
    <w:p w14:paraId="57225B9E" w14:textId="4B4BF33F" w:rsidR="000307B2" w:rsidRPr="001C499A" w:rsidRDefault="001C499A" w:rsidP="001C499A">
      <w:pPr>
        <w:spacing w:line="276" w:lineRule="auto"/>
        <w:ind w:left="709"/>
        <w:rPr>
          <w:rFonts w:cs="Univers LT Pro 45 Light"/>
          <w:bCs/>
          <w:sz w:val="22"/>
          <w:szCs w:val="22"/>
          <w:lang w:val="de-AT" w:eastAsia="en-US"/>
        </w:rPr>
      </w:pPr>
      <w:r w:rsidRPr="008413D4">
        <w:rPr>
          <w:rFonts w:cs="Univers LT Pro 45 Light"/>
          <w:sz w:val="22"/>
          <w:szCs w:val="22"/>
          <w:lang w:val="it-IT" w:eastAsia="en-US"/>
        </w:rPr>
        <w:t>E-Mail:</w:t>
      </w:r>
      <w:r>
        <w:rPr>
          <w:rFonts w:cs="Univers LT Pro 45 Light"/>
          <w:sz w:val="22"/>
          <w:szCs w:val="22"/>
          <w:lang w:val="it-IT" w:eastAsia="en-US"/>
        </w:rPr>
        <w:t xml:space="preserve"> </w:t>
      </w:r>
      <w:hyperlink r:id="rId12" w:history="1">
        <w:r w:rsidR="004414CC" w:rsidRPr="0071031F">
          <w:rPr>
            <w:rStyle w:val="Hyperlink"/>
            <w:rFonts w:cs="Univers LT Pro 45 Light"/>
            <w:sz w:val="22"/>
            <w:szCs w:val="22"/>
            <w:lang w:val="it-IT" w:eastAsia="en-US"/>
          </w:rPr>
          <w:t>robert.neiser@donau-uni.ac.at</w:t>
        </w:r>
      </w:hyperlink>
      <w:r w:rsidR="004414CC">
        <w:rPr>
          <w:rFonts w:cs="Univers LT Pro 45 Light"/>
          <w:sz w:val="22"/>
          <w:szCs w:val="22"/>
          <w:lang w:val="it-IT" w:eastAsia="en-US"/>
        </w:rPr>
        <w:t xml:space="preserve"> </w:t>
      </w:r>
    </w:p>
    <w:sectPr w:rsidR="000307B2" w:rsidRPr="001C499A" w:rsidSect="00917717">
      <w:headerReference w:type="default" r:id="rId13"/>
      <w:footerReference w:type="default" r:id="rId14"/>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B94437" w14:textId="77777777" w:rsidR="00C05823" w:rsidRDefault="00C05823" w:rsidP="00840BEC">
      <w:r>
        <w:separator/>
      </w:r>
    </w:p>
  </w:endnote>
  <w:endnote w:type="continuationSeparator" w:id="0">
    <w:p w14:paraId="2E9FDC7E" w14:textId="77777777" w:rsidR="00C05823" w:rsidRDefault="00C05823"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2D1E34" w14:textId="77777777" w:rsidR="00C05823" w:rsidRDefault="00C05823" w:rsidP="00840BEC">
      <w:r>
        <w:separator/>
      </w:r>
    </w:p>
  </w:footnote>
  <w:footnote w:type="continuationSeparator" w:id="0">
    <w:p w14:paraId="234A9A63" w14:textId="77777777" w:rsidR="00C05823" w:rsidRDefault="00C05823"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5AC6"/>
    <w:rsid w:val="00016F00"/>
    <w:rsid w:val="00023A06"/>
    <w:rsid w:val="000307B2"/>
    <w:rsid w:val="0003185D"/>
    <w:rsid w:val="0003436C"/>
    <w:rsid w:val="00047BDC"/>
    <w:rsid w:val="00056023"/>
    <w:rsid w:val="00061163"/>
    <w:rsid w:val="00062BBE"/>
    <w:rsid w:val="00066A3D"/>
    <w:rsid w:val="00071520"/>
    <w:rsid w:val="00071568"/>
    <w:rsid w:val="00082166"/>
    <w:rsid w:val="00083BE9"/>
    <w:rsid w:val="00086C00"/>
    <w:rsid w:val="00092A26"/>
    <w:rsid w:val="00095333"/>
    <w:rsid w:val="000A0A9B"/>
    <w:rsid w:val="000C1788"/>
    <w:rsid w:val="000C2F04"/>
    <w:rsid w:val="000D2B0C"/>
    <w:rsid w:val="000E713B"/>
    <w:rsid w:val="000F2F16"/>
    <w:rsid w:val="000F6F15"/>
    <w:rsid w:val="00101A27"/>
    <w:rsid w:val="0010677D"/>
    <w:rsid w:val="00114D8D"/>
    <w:rsid w:val="00116705"/>
    <w:rsid w:val="00136BB3"/>
    <w:rsid w:val="001402A1"/>
    <w:rsid w:val="00146C23"/>
    <w:rsid w:val="0016128C"/>
    <w:rsid w:val="00173B54"/>
    <w:rsid w:val="001805F6"/>
    <w:rsid w:val="00192D73"/>
    <w:rsid w:val="001A73D4"/>
    <w:rsid w:val="001B595A"/>
    <w:rsid w:val="001C499A"/>
    <w:rsid w:val="001C5BDE"/>
    <w:rsid w:val="001D7B54"/>
    <w:rsid w:val="001E2E23"/>
    <w:rsid w:val="001E5DFB"/>
    <w:rsid w:val="001E7866"/>
    <w:rsid w:val="001F1FFF"/>
    <w:rsid w:val="001F3134"/>
    <w:rsid w:val="002006D3"/>
    <w:rsid w:val="00200DDC"/>
    <w:rsid w:val="00203E92"/>
    <w:rsid w:val="0020464B"/>
    <w:rsid w:val="00205527"/>
    <w:rsid w:val="00222962"/>
    <w:rsid w:val="002305C9"/>
    <w:rsid w:val="00231F23"/>
    <w:rsid w:val="00253B49"/>
    <w:rsid w:val="0025665B"/>
    <w:rsid w:val="002616EF"/>
    <w:rsid w:val="00264FDC"/>
    <w:rsid w:val="002660F4"/>
    <w:rsid w:val="0027293B"/>
    <w:rsid w:val="002739F2"/>
    <w:rsid w:val="002904A4"/>
    <w:rsid w:val="00294173"/>
    <w:rsid w:val="0029426E"/>
    <w:rsid w:val="002A2A8B"/>
    <w:rsid w:val="002A375F"/>
    <w:rsid w:val="002A4EB5"/>
    <w:rsid w:val="002A75AF"/>
    <w:rsid w:val="002C78D9"/>
    <w:rsid w:val="002D0F54"/>
    <w:rsid w:val="002D28E1"/>
    <w:rsid w:val="002D3C7C"/>
    <w:rsid w:val="002D5E5C"/>
    <w:rsid w:val="002D672A"/>
    <w:rsid w:val="002E148A"/>
    <w:rsid w:val="002F1868"/>
    <w:rsid w:val="002F5B36"/>
    <w:rsid w:val="002F61A3"/>
    <w:rsid w:val="00331440"/>
    <w:rsid w:val="00333DC8"/>
    <w:rsid w:val="003359F8"/>
    <w:rsid w:val="00351097"/>
    <w:rsid w:val="00364EEE"/>
    <w:rsid w:val="003666C6"/>
    <w:rsid w:val="00371CC3"/>
    <w:rsid w:val="0039110C"/>
    <w:rsid w:val="00391823"/>
    <w:rsid w:val="00396B30"/>
    <w:rsid w:val="003A6C44"/>
    <w:rsid w:val="003A7428"/>
    <w:rsid w:val="003B48C8"/>
    <w:rsid w:val="003B74A6"/>
    <w:rsid w:val="003C1387"/>
    <w:rsid w:val="003C41C0"/>
    <w:rsid w:val="003D585E"/>
    <w:rsid w:val="003E000D"/>
    <w:rsid w:val="003F35AB"/>
    <w:rsid w:val="003F5514"/>
    <w:rsid w:val="0040730C"/>
    <w:rsid w:val="0042581E"/>
    <w:rsid w:val="004313B2"/>
    <w:rsid w:val="00434818"/>
    <w:rsid w:val="00435FCB"/>
    <w:rsid w:val="00436407"/>
    <w:rsid w:val="00437F06"/>
    <w:rsid w:val="004414CC"/>
    <w:rsid w:val="004424C7"/>
    <w:rsid w:val="00452FDE"/>
    <w:rsid w:val="00454432"/>
    <w:rsid w:val="00465E5C"/>
    <w:rsid w:val="00472302"/>
    <w:rsid w:val="00477804"/>
    <w:rsid w:val="0048543A"/>
    <w:rsid w:val="004A053B"/>
    <w:rsid w:val="004A186B"/>
    <w:rsid w:val="004A2F45"/>
    <w:rsid w:val="004B14A5"/>
    <w:rsid w:val="004B4296"/>
    <w:rsid w:val="004C09AB"/>
    <w:rsid w:val="004C1B6A"/>
    <w:rsid w:val="004C316E"/>
    <w:rsid w:val="004C690E"/>
    <w:rsid w:val="004D3D11"/>
    <w:rsid w:val="004F1282"/>
    <w:rsid w:val="00500617"/>
    <w:rsid w:val="00503DE1"/>
    <w:rsid w:val="00513B1C"/>
    <w:rsid w:val="0052717F"/>
    <w:rsid w:val="0053228A"/>
    <w:rsid w:val="005344E0"/>
    <w:rsid w:val="0054322F"/>
    <w:rsid w:val="00545D4B"/>
    <w:rsid w:val="0055141D"/>
    <w:rsid w:val="005523C5"/>
    <w:rsid w:val="005624BA"/>
    <w:rsid w:val="00563538"/>
    <w:rsid w:val="00574137"/>
    <w:rsid w:val="00580FEA"/>
    <w:rsid w:val="00591F43"/>
    <w:rsid w:val="005924C6"/>
    <w:rsid w:val="00592E78"/>
    <w:rsid w:val="00597A57"/>
    <w:rsid w:val="005B2A38"/>
    <w:rsid w:val="005B4B14"/>
    <w:rsid w:val="005C4319"/>
    <w:rsid w:val="005D25DF"/>
    <w:rsid w:val="005D4803"/>
    <w:rsid w:val="005D7B29"/>
    <w:rsid w:val="005E2F6F"/>
    <w:rsid w:val="005E43ED"/>
    <w:rsid w:val="005E6DDB"/>
    <w:rsid w:val="005F7D1C"/>
    <w:rsid w:val="006069C0"/>
    <w:rsid w:val="00610CF9"/>
    <w:rsid w:val="006138D4"/>
    <w:rsid w:val="00615517"/>
    <w:rsid w:val="006205EE"/>
    <w:rsid w:val="0062408F"/>
    <w:rsid w:val="00632026"/>
    <w:rsid w:val="006435FB"/>
    <w:rsid w:val="00645B88"/>
    <w:rsid w:val="006779D7"/>
    <w:rsid w:val="0068371B"/>
    <w:rsid w:val="00684CC6"/>
    <w:rsid w:val="00692773"/>
    <w:rsid w:val="00695E83"/>
    <w:rsid w:val="006A795F"/>
    <w:rsid w:val="006C4375"/>
    <w:rsid w:val="006C5F59"/>
    <w:rsid w:val="006D0CB9"/>
    <w:rsid w:val="006D6503"/>
    <w:rsid w:val="006D6922"/>
    <w:rsid w:val="006F438F"/>
    <w:rsid w:val="00700560"/>
    <w:rsid w:val="00705074"/>
    <w:rsid w:val="00720A86"/>
    <w:rsid w:val="00722C95"/>
    <w:rsid w:val="00726476"/>
    <w:rsid w:val="00732221"/>
    <w:rsid w:val="00734A56"/>
    <w:rsid w:val="00737CC3"/>
    <w:rsid w:val="0074209F"/>
    <w:rsid w:val="0075040F"/>
    <w:rsid w:val="00750760"/>
    <w:rsid w:val="0075097A"/>
    <w:rsid w:val="00761D59"/>
    <w:rsid w:val="00770113"/>
    <w:rsid w:val="00780DEC"/>
    <w:rsid w:val="007815AA"/>
    <w:rsid w:val="00782091"/>
    <w:rsid w:val="00795850"/>
    <w:rsid w:val="007B645C"/>
    <w:rsid w:val="007C02DC"/>
    <w:rsid w:val="007C7F99"/>
    <w:rsid w:val="007D7DE7"/>
    <w:rsid w:val="007F6E4E"/>
    <w:rsid w:val="007F7ADF"/>
    <w:rsid w:val="00807751"/>
    <w:rsid w:val="008120CE"/>
    <w:rsid w:val="00840BEC"/>
    <w:rsid w:val="008413D4"/>
    <w:rsid w:val="00841FFC"/>
    <w:rsid w:val="00844309"/>
    <w:rsid w:val="00852C38"/>
    <w:rsid w:val="00882B77"/>
    <w:rsid w:val="008830D2"/>
    <w:rsid w:val="00885792"/>
    <w:rsid w:val="0089336B"/>
    <w:rsid w:val="008939E6"/>
    <w:rsid w:val="00894824"/>
    <w:rsid w:val="008952BE"/>
    <w:rsid w:val="008B1322"/>
    <w:rsid w:val="008B226F"/>
    <w:rsid w:val="008B44C6"/>
    <w:rsid w:val="008C28E0"/>
    <w:rsid w:val="008D7EA0"/>
    <w:rsid w:val="008E60B0"/>
    <w:rsid w:val="008E7527"/>
    <w:rsid w:val="008E7A1F"/>
    <w:rsid w:val="009013FC"/>
    <w:rsid w:val="00917717"/>
    <w:rsid w:val="009206CD"/>
    <w:rsid w:val="009228A1"/>
    <w:rsid w:val="00925944"/>
    <w:rsid w:val="00936ED7"/>
    <w:rsid w:val="00941D4B"/>
    <w:rsid w:val="0096109A"/>
    <w:rsid w:val="00963D1D"/>
    <w:rsid w:val="0096417F"/>
    <w:rsid w:val="0096621C"/>
    <w:rsid w:val="00972B4D"/>
    <w:rsid w:val="00975B16"/>
    <w:rsid w:val="00975F2E"/>
    <w:rsid w:val="009810C9"/>
    <w:rsid w:val="00983571"/>
    <w:rsid w:val="00984FD1"/>
    <w:rsid w:val="009874B7"/>
    <w:rsid w:val="00991604"/>
    <w:rsid w:val="00992664"/>
    <w:rsid w:val="009A16F6"/>
    <w:rsid w:val="009A3F0E"/>
    <w:rsid w:val="009A708F"/>
    <w:rsid w:val="009B2FC7"/>
    <w:rsid w:val="009B4F70"/>
    <w:rsid w:val="009C0D52"/>
    <w:rsid w:val="009D492E"/>
    <w:rsid w:val="009D7401"/>
    <w:rsid w:val="009E1F29"/>
    <w:rsid w:val="009F18A5"/>
    <w:rsid w:val="00A00B83"/>
    <w:rsid w:val="00A163B5"/>
    <w:rsid w:val="00A174A5"/>
    <w:rsid w:val="00A23527"/>
    <w:rsid w:val="00A2572F"/>
    <w:rsid w:val="00A419A8"/>
    <w:rsid w:val="00A41FF8"/>
    <w:rsid w:val="00A53AC1"/>
    <w:rsid w:val="00A54EC1"/>
    <w:rsid w:val="00A57B50"/>
    <w:rsid w:val="00A61AB0"/>
    <w:rsid w:val="00A641E1"/>
    <w:rsid w:val="00A65E2E"/>
    <w:rsid w:val="00A67008"/>
    <w:rsid w:val="00A75A2F"/>
    <w:rsid w:val="00A77029"/>
    <w:rsid w:val="00A937E4"/>
    <w:rsid w:val="00A97B5D"/>
    <w:rsid w:val="00AA0FF5"/>
    <w:rsid w:val="00AA282B"/>
    <w:rsid w:val="00AB5227"/>
    <w:rsid w:val="00AB571E"/>
    <w:rsid w:val="00AB5F09"/>
    <w:rsid w:val="00AB6F2C"/>
    <w:rsid w:val="00AC0E6E"/>
    <w:rsid w:val="00AD523C"/>
    <w:rsid w:val="00AE34BD"/>
    <w:rsid w:val="00AF16F9"/>
    <w:rsid w:val="00B003D8"/>
    <w:rsid w:val="00B050B5"/>
    <w:rsid w:val="00B12A0D"/>
    <w:rsid w:val="00B3637D"/>
    <w:rsid w:val="00B37A36"/>
    <w:rsid w:val="00B4631C"/>
    <w:rsid w:val="00B5103A"/>
    <w:rsid w:val="00B519B5"/>
    <w:rsid w:val="00B55ACC"/>
    <w:rsid w:val="00B5793A"/>
    <w:rsid w:val="00B71381"/>
    <w:rsid w:val="00B77B4D"/>
    <w:rsid w:val="00B83FE2"/>
    <w:rsid w:val="00B84D50"/>
    <w:rsid w:val="00B85583"/>
    <w:rsid w:val="00B9232D"/>
    <w:rsid w:val="00B95A55"/>
    <w:rsid w:val="00BA1B6B"/>
    <w:rsid w:val="00BA49A3"/>
    <w:rsid w:val="00BA54EB"/>
    <w:rsid w:val="00BA5B81"/>
    <w:rsid w:val="00BA710A"/>
    <w:rsid w:val="00BB2280"/>
    <w:rsid w:val="00BB397C"/>
    <w:rsid w:val="00BB4937"/>
    <w:rsid w:val="00BC1E53"/>
    <w:rsid w:val="00BD47AB"/>
    <w:rsid w:val="00BD7DC0"/>
    <w:rsid w:val="00BF2009"/>
    <w:rsid w:val="00C05823"/>
    <w:rsid w:val="00C071AB"/>
    <w:rsid w:val="00C1257B"/>
    <w:rsid w:val="00C1695B"/>
    <w:rsid w:val="00C23DE7"/>
    <w:rsid w:val="00C42CF2"/>
    <w:rsid w:val="00C507B3"/>
    <w:rsid w:val="00C529CA"/>
    <w:rsid w:val="00C56EC4"/>
    <w:rsid w:val="00C66ACF"/>
    <w:rsid w:val="00C72AA2"/>
    <w:rsid w:val="00C7620B"/>
    <w:rsid w:val="00C76847"/>
    <w:rsid w:val="00C778DC"/>
    <w:rsid w:val="00C8382B"/>
    <w:rsid w:val="00C96C41"/>
    <w:rsid w:val="00CA2DC6"/>
    <w:rsid w:val="00CA4288"/>
    <w:rsid w:val="00CA5DAE"/>
    <w:rsid w:val="00CA770D"/>
    <w:rsid w:val="00CB3D54"/>
    <w:rsid w:val="00CC5DAF"/>
    <w:rsid w:val="00CD4F34"/>
    <w:rsid w:val="00CF0D5A"/>
    <w:rsid w:val="00CF3EAD"/>
    <w:rsid w:val="00CF4AC8"/>
    <w:rsid w:val="00D1491D"/>
    <w:rsid w:val="00D15307"/>
    <w:rsid w:val="00D26045"/>
    <w:rsid w:val="00D37317"/>
    <w:rsid w:val="00D44E3A"/>
    <w:rsid w:val="00D52087"/>
    <w:rsid w:val="00D522EF"/>
    <w:rsid w:val="00D548FC"/>
    <w:rsid w:val="00D54A2A"/>
    <w:rsid w:val="00D570F7"/>
    <w:rsid w:val="00D5735B"/>
    <w:rsid w:val="00D60C1F"/>
    <w:rsid w:val="00D6130A"/>
    <w:rsid w:val="00D61F1F"/>
    <w:rsid w:val="00D74DB7"/>
    <w:rsid w:val="00D766B8"/>
    <w:rsid w:val="00D776C7"/>
    <w:rsid w:val="00D8391D"/>
    <w:rsid w:val="00D83C18"/>
    <w:rsid w:val="00D87F9C"/>
    <w:rsid w:val="00D91338"/>
    <w:rsid w:val="00DA6314"/>
    <w:rsid w:val="00DA67A5"/>
    <w:rsid w:val="00DA6C83"/>
    <w:rsid w:val="00DB10BC"/>
    <w:rsid w:val="00DB278A"/>
    <w:rsid w:val="00DB40EB"/>
    <w:rsid w:val="00DB6FC5"/>
    <w:rsid w:val="00DC42FB"/>
    <w:rsid w:val="00DD1AE5"/>
    <w:rsid w:val="00DD57AC"/>
    <w:rsid w:val="00DE0014"/>
    <w:rsid w:val="00E07EEF"/>
    <w:rsid w:val="00E130E5"/>
    <w:rsid w:val="00E131D2"/>
    <w:rsid w:val="00E32CBA"/>
    <w:rsid w:val="00E331B3"/>
    <w:rsid w:val="00E526FD"/>
    <w:rsid w:val="00E56067"/>
    <w:rsid w:val="00E5702A"/>
    <w:rsid w:val="00E62106"/>
    <w:rsid w:val="00E66D12"/>
    <w:rsid w:val="00E73338"/>
    <w:rsid w:val="00E76314"/>
    <w:rsid w:val="00E91F5E"/>
    <w:rsid w:val="00E9622D"/>
    <w:rsid w:val="00EA6177"/>
    <w:rsid w:val="00EB1743"/>
    <w:rsid w:val="00EB5B3F"/>
    <w:rsid w:val="00EC7CD8"/>
    <w:rsid w:val="00ED39B9"/>
    <w:rsid w:val="00EE3692"/>
    <w:rsid w:val="00EF21C3"/>
    <w:rsid w:val="00F014F5"/>
    <w:rsid w:val="00F02DDE"/>
    <w:rsid w:val="00F162CA"/>
    <w:rsid w:val="00F20A2F"/>
    <w:rsid w:val="00F33184"/>
    <w:rsid w:val="00F36A52"/>
    <w:rsid w:val="00F44292"/>
    <w:rsid w:val="00F52D01"/>
    <w:rsid w:val="00F53223"/>
    <w:rsid w:val="00F56F28"/>
    <w:rsid w:val="00F65D0C"/>
    <w:rsid w:val="00F6653F"/>
    <w:rsid w:val="00F70AB6"/>
    <w:rsid w:val="00F84F50"/>
    <w:rsid w:val="00FA142E"/>
    <w:rsid w:val="00FA3283"/>
    <w:rsid w:val="00FC0B26"/>
    <w:rsid w:val="00FD1DFD"/>
    <w:rsid w:val="00FD5AA2"/>
    <w:rsid w:val="00FD66B1"/>
    <w:rsid w:val="00FE5E2B"/>
    <w:rsid w:val="0B78471A"/>
    <w:rsid w:val="1F010752"/>
    <w:rsid w:val="388BD3F6"/>
    <w:rsid w:val="676EEA5B"/>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F9CA1D1B-7A4A-42A8-BA02-551831123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 w:type="character" w:styleId="Erwhnung">
    <w:name w:val="Mention"/>
    <w:basedOn w:val="Absatz-Standardschriftart"/>
    <w:uiPriority w:val="99"/>
    <w:unhideWhenUsed/>
    <w:rsid w:val="00114D8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32569475">
      <w:bodyDiv w:val="1"/>
      <w:marLeft w:val="0"/>
      <w:marRight w:val="0"/>
      <w:marTop w:val="0"/>
      <w:marBottom w:val="0"/>
      <w:divBdr>
        <w:top w:val="none" w:sz="0" w:space="0" w:color="auto"/>
        <w:left w:val="none" w:sz="0" w:space="0" w:color="auto"/>
        <w:bottom w:val="none" w:sz="0" w:space="0" w:color="auto"/>
        <w:right w:val="none" w:sz="0" w:space="0" w:color="auto"/>
      </w:divBdr>
    </w:div>
    <w:div w:id="114566579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robert.neiser@donau-uni.ac.a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onau-uni.ac.at/de/studium/stage-narration-erzaehlen-fuer-die-buehnen-unserer-zeit-aep.htm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8f029228-614e-47ec-9e77-baa3e7f83b65"/>
  </ds:schemaRefs>
</ds:datastoreItem>
</file>

<file path=customXml/itemProps2.xml><?xml version="1.0" encoding="utf-8"?>
<ds:datastoreItem xmlns:ds="http://schemas.openxmlformats.org/officeDocument/2006/customXml" ds:itemID="{CF5C71A6-E3E5-4FE3-A32D-4F98F2E4D2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4F7DD842-B233-417E-9261-0BB6B5DBBE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631</Words>
  <Characters>3979</Characters>
  <Application>Microsoft Office Word</Application>
  <DocSecurity>0</DocSecurity>
  <Lines>33</Lines>
  <Paragraphs>9</Paragraphs>
  <ScaleCrop>false</ScaleCrop>
  <Company>Donau-Universität Krems</Company>
  <LinksUpToDate>false</LinksUpToDate>
  <CharactersWithSpaces>4601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9</cp:revision>
  <cp:lastPrinted>2025-06-25T00:47:00Z</cp:lastPrinted>
  <dcterms:created xsi:type="dcterms:W3CDTF">2026-05-20T02:31:00Z</dcterms:created>
  <dcterms:modified xsi:type="dcterms:W3CDTF">2026-05-21T11:56:00Z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ies>
</file>