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DD1AE5" w:rsidRDefault="003A6C44" w:rsidP="000F2F16">
      <w:pPr>
        <w:pStyle w:val="Utopia24pt"/>
        <w:spacing w:line="240" w:lineRule="auto"/>
        <w:ind w:left="709"/>
        <w:rPr>
          <w:rFonts w:asciiTheme="minorHAnsi" w:hAnsiTheme="minorHAnsi"/>
          <w:color w:val="auto"/>
          <w:lang w:val="de-AT"/>
        </w:rPr>
      </w:pPr>
      <w:r w:rsidRPr="00DD1AE5">
        <w:rPr>
          <w:rFonts w:asciiTheme="minorHAnsi" w:hAnsiTheme="minorHAnsi"/>
          <w:color w:val="auto"/>
          <w:lang w:val="de-AT"/>
        </w:rPr>
        <w:t>Presseinformation</w:t>
      </w:r>
    </w:p>
    <w:p w14:paraId="01F67B3B" w14:textId="194AA277" w:rsidR="003A6C44" w:rsidRPr="00DD1AE5" w:rsidRDefault="003A6C44" w:rsidP="000F2F16">
      <w:pPr>
        <w:pStyle w:val="Utopia24pt"/>
        <w:spacing w:line="240" w:lineRule="auto"/>
        <w:ind w:left="709"/>
        <w:rPr>
          <w:rFonts w:asciiTheme="minorHAnsi" w:hAnsiTheme="minorHAnsi"/>
          <w:color w:val="auto"/>
          <w:sz w:val="22"/>
          <w:szCs w:val="22"/>
          <w:lang w:val="de-AT"/>
        </w:rPr>
      </w:pPr>
      <w:r w:rsidRPr="00DD1AE5">
        <w:rPr>
          <w:rFonts w:asciiTheme="minorHAnsi" w:hAnsiTheme="minorHAnsi"/>
          <w:color w:val="auto"/>
          <w:sz w:val="22"/>
          <w:szCs w:val="22"/>
          <w:lang w:val="de-AT"/>
        </w:rPr>
        <w:t xml:space="preserve">Krems, </w:t>
      </w:r>
      <w:r w:rsidR="00CC5DAF">
        <w:rPr>
          <w:rFonts w:asciiTheme="minorHAnsi" w:hAnsiTheme="minorHAnsi"/>
          <w:color w:val="auto"/>
          <w:sz w:val="22"/>
          <w:szCs w:val="22"/>
          <w:lang w:val="de-AT"/>
        </w:rPr>
        <w:t>20</w:t>
      </w:r>
      <w:r w:rsidRPr="00DD1AE5">
        <w:rPr>
          <w:rFonts w:asciiTheme="minorHAnsi" w:hAnsiTheme="minorHAnsi"/>
          <w:color w:val="auto"/>
          <w:sz w:val="22"/>
          <w:szCs w:val="22"/>
          <w:lang w:val="de-AT"/>
        </w:rPr>
        <w:t>.0</w:t>
      </w:r>
      <w:r w:rsidR="00DD1AE5" w:rsidRPr="00DD1AE5">
        <w:rPr>
          <w:rFonts w:asciiTheme="minorHAnsi" w:hAnsiTheme="minorHAnsi"/>
          <w:color w:val="auto"/>
          <w:sz w:val="22"/>
          <w:szCs w:val="22"/>
          <w:lang w:val="de-AT"/>
        </w:rPr>
        <w:t>1</w:t>
      </w:r>
      <w:r w:rsidRPr="00DD1AE5">
        <w:rPr>
          <w:rFonts w:asciiTheme="minorHAnsi" w:hAnsiTheme="minorHAnsi"/>
          <w:color w:val="auto"/>
          <w:sz w:val="22"/>
          <w:szCs w:val="22"/>
          <w:lang w:val="de-AT"/>
        </w:rPr>
        <w:t>.202</w:t>
      </w:r>
      <w:r w:rsidR="00DD1AE5" w:rsidRPr="00DD1AE5">
        <w:rPr>
          <w:rFonts w:asciiTheme="minorHAnsi" w:hAnsiTheme="minorHAnsi"/>
          <w:color w:val="auto"/>
          <w:sz w:val="22"/>
          <w:szCs w:val="22"/>
          <w:lang w:val="de-AT"/>
        </w:rPr>
        <w:t>6</w:t>
      </w:r>
    </w:p>
    <w:p w14:paraId="67E22AEC" w14:textId="77777777" w:rsidR="00840BEC" w:rsidRPr="00DD1AE5" w:rsidRDefault="00840BEC" w:rsidP="000F2F16">
      <w:pPr>
        <w:ind w:left="709"/>
        <w:rPr>
          <w:lang w:val="de-AT"/>
        </w:rPr>
      </w:pPr>
    </w:p>
    <w:p w14:paraId="6A958B2E" w14:textId="77777777" w:rsidR="003359F8" w:rsidRPr="00DD1AE5" w:rsidRDefault="003359F8" w:rsidP="000F2F16">
      <w:pPr>
        <w:ind w:left="709"/>
        <w:rPr>
          <w:lang w:val="de-AT"/>
        </w:rPr>
      </w:pPr>
    </w:p>
    <w:p w14:paraId="7D971710" w14:textId="4F7872E1" w:rsidR="007D7DE7" w:rsidRDefault="00841FFC" w:rsidP="00D61F1F">
      <w:pPr>
        <w:pStyle w:val="UniversRoman12ptHeadline"/>
        <w:spacing w:line="240" w:lineRule="auto"/>
        <w:ind w:left="709"/>
        <w:rPr>
          <w:rFonts w:cs="Univers LT Pro 45 Light"/>
          <w:b/>
          <w:bCs/>
          <w:color w:val="auto"/>
          <w:sz w:val="28"/>
          <w:szCs w:val="28"/>
          <w:lang w:val="de-AT"/>
        </w:rPr>
      </w:pPr>
      <w:r w:rsidRPr="00841FFC">
        <w:rPr>
          <w:rFonts w:cs="Univers LT Pro 45 Light"/>
          <w:b/>
          <w:bCs/>
          <w:color w:val="auto"/>
          <w:sz w:val="28"/>
          <w:szCs w:val="28"/>
          <w:lang w:val="de-AT"/>
        </w:rPr>
        <w:t>Industriekultur im Dialog: Neue Publikation zur Alten Werft Korneuburg</w:t>
      </w:r>
    </w:p>
    <w:p w14:paraId="3066A2A6" w14:textId="78C6C85A" w:rsidR="00841FFC" w:rsidRDefault="00841FFC" w:rsidP="000F2F16">
      <w:pPr>
        <w:pStyle w:val="UniversRoman12ptHeadline"/>
        <w:spacing w:line="276" w:lineRule="auto"/>
        <w:ind w:left="709"/>
        <w:rPr>
          <w:rFonts w:ascii="Univers" w:hAnsi="Univers" w:cs="Univers LT Pro 45 Light"/>
          <w:b/>
          <w:bCs/>
          <w:color w:val="auto"/>
          <w:sz w:val="22"/>
          <w:szCs w:val="22"/>
          <w:lang w:val="de-AT"/>
        </w:rPr>
      </w:pPr>
      <w:r w:rsidRPr="00841FFC">
        <w:rPr>
          <w:rFonts w:ascii="Univers" w:hAnsi="Univers" w:cs="Univers LT Pro 45 Light"/>
          <w:b/>
          <w:bCs/>
          <w:color w:val="auto"/>
          <w:sz w:val="22"/>
          <w:szCs w:val="22"/>
          <w:lang w:val="de-AT"/>
        </w:rPr>
        <w:t xml:space="preserve">Ergebnisse </w:t>
      </w:r>
      <w:r>
        <w:rPr>
          <w:rFonts w:ascii="Univers" w:hAnsi="Univers" w:cs="Univers LT Pro 45 Light"/>
          <w:b/>
          <w:bCs/>
          <w:color w:val="auto"/>
          <w:sz w:val="22"/>
          <w:szCs w:val="22"/>
          <w:lang w:val="de-AT"/>
        </w:rPr>
        <w:t>des</w:t>
      </w:r>
      <w:r w:rsidRPr="00841FFC">
        <w:rPr>
          <w:rFonts w:ascii="Univers" w:hAnsi="Univers" w:cs="Univers LT Pro 45 Light"/>
          <w:b/>
          <w:bCs/>
          <w:color w:val="auto"/>
          <w:sz w:val="22"/>
          <w:szCs w:val="22"/>
          <w:lang w:val="de-AT"/>
        </w:rPr>
        <w:t xml:space="preserve"> </w:t>
      </w:r>
      <w:r w:rsidR="00CC5DAF">
        <w:rPr>
          <w:rFonts w:ascii="Univers" w:hAnsi="Univers" w:cs="Univers LT Pro 45 Light"/>
          <w:b/>
          <w:bCs/>
          <w:color w:val="auto"/>
          <w:sz w:val="22"/>
          <w:szCs w:val="22"/>
          <w:lang w:val="de-AT"/>
        </w:rPr>
        <w:t>F</w:t>
      </w:r>
      <w:r w:rsidR="008120CE">
        <w:rPr>
          <w:rFonts w:ascii="Univers" w:hAnsi="Univers" w:cs="Univers LT Pro 45 Light"/>
          <w:b/>
          <w:bCs/>
          <w:color w:val="auto"/>
          <w:sz w:val="22"/>
          <w:szCs w:val="22"/>
          <w:lang w:val="de-AT"/>
        </w:rPr>
        <w:t>orschungs</w:t>
      </w:r>
      <w:r w:rsidR="00CC5DAF">
        <w:rPr>
          <w:rFonts w:ascii="Univers" w:hAnsi="Univers" w:cs="Univers LT Pro 45 Light"/>
          <w:b/>
          <w:bCs/>
          <w:color w:val="auto"/>
          <w:sz w:val="22"/>
          <w:szCs w:val="22"/>
          <w:lang w:val="de-AT"/>
        </w:rPr>
        <w:t>p</w:t>
      </w:r>
      <w:r w:rsidRPr="00841FFC">
        <w:rPr>
          <w:rFonts w:ascii="Univers" w:hAnsi="Univers" w:cs="Univers LT Pro 45 Light"/>
          <w:b/>
          <w:bCs/>
          <w:color w:val="auto"/>
          <w:sz w:val="22"/>
          <w:szCs w:val="22"/>
          <w:lang w:val="de-AT"/>
        </w:rPr>
        <w:t xml:space="preserve">rojekts </w:t>
      </w:r>
      <w:r>
        <w:rPr>
          <w:rFonts w:ascii="Univers" w:hAnsi="Univers" w:cs="Univers LT Pro 45 Light"/>
          <w:b/>
          <w:bCs/>
          <w:color w:val="auto"/>
          <w:sz w:val="22"/>
          <w:szCs w:val="22"/>
          <w:lang w:val="de-AT"/>
        </w:rPr>
        <w:t xml:space="preserve">an </w:t>
      </w:r>
      <w:r w:rsidRPr="00841FFC">
        <w:rPr>
          <w:rFonts w:ascii="Univers" w:hAnsi="Univers" w:cs="Univers LT Pro 45 Light"/>
          <w:b/>
          <w:bCs/>
          <w:color w:val="auto"/>
          <w:sz w:val="22"/>
          <w:szCs w:val="22"/>
          <w:lang w:val="de-AT"/>
        </w:rPr>
        <w:t>der Universität für Weiterbildung Krems werden im Rahmen einer Buchpräsentation erstmals öffentlich vorgestellt</w:t>
      </w:r>
    </w:p>
    <w:p w14:paraId="3E67B4DF" w14:textId="77777777" w:rsidR="00841FFC" w:rsidRPr="00841FFC" w:rsidRDefault="00841FFC" w:rsidP="000F2F16">
      <w:pPr>
        <w:pStyle w:val="UniversRoman12ptHeadline"/>
        <w:spacing w:line="276" w:lineRule="auto"/>
        <w:ind w:left="709"/>
        <w:rPr>
          <w:rFonts w:ascii="Univers" w:hAnsi="Univers" w:cs="Univers LT Pro 45 Light"/>
          <w:b/>
          <w:bCs/>
          <w:color w:val="auto"/>
          <w:sz w:val="22"/>
          <w:szCs w:val="22"/>
          <w:lang w:val="de-AT"/>
        </w:rPr>
      </w:pPr>
    </w:p>
    <w:p w14:paraId="2ED98F68" w14:textId="54780D39" w:rsidR="007D7DE7" w:rsidRPr="000307B2" w:rsidRDefault="00841FFC" w:rsidP="00396B30">
      <w:pPr>
        <w:pStyle w:val="UniversLight10ptFlietext"/>
        <w:spacing w:line="276" w:lineRule="auto"/>
        <w:ind w:left="709"/>
        <w:rPr>
          <w:rFonts w:ascii="Univers" w:hAnsi="Univers"/>
          <w:b/>
          <w:bCs/>
          <w:color w:val="auto"/>
          <w:sz w:val="22"/>
          <w:szCs w:val="22"/>
        </w:rPr>
      </w:pPr>
      <w:r w:rsidRPr="00841FFC">
        <w:rPr>
          <w:rFonts w:ascii="Univers" w:hAnsi="Univers"/>
          <w:b/>
          <w:bCs/>
          <w:color w:val="auto"/>
          <w:sz w:val="22"/>
          <w:szCs w:val="22"/>
          <w:lang w:val="de-AT"/>
        </w:rPr>
        <w:t xml:space="preserve">Mit der Publikation „Industriekultur im Dialog. Partizipative Forschung zur Sammlung Lehrwerkstätte der alten Werft“ legt das Zentrum für Kulturen und Technologien des Sammelns an der Universität für Weiterbildung Krems die Ergebnisse eines zweijährigen </w:t>
      </w:r>
      <w:r w:rsidR="004C09AB">
        <w:rPr>
          <w:rFonts w:ascii="Univers" w:hAnsi="Univers"/>
          <w:b/>
          <w:bCs/>
          <w:color w:val="auto"/>
          <w:sz w:val="22"/>
          <w:szCs w:val="22"/>
          <w:lang w:val="de-AT"/>
        </w:rPr>
        <w:t xml:space="preserve">von der GFF </w:t>
      </w:r>
      <w:r w:rsidR="00A641E1">
        <w:rPr>
          <w:rFonts w:ascii="Univers" w:hAnsi="Univers"/>
          <w:b/>
          <w:bCs/>
          <w:color w:val="auto"/>
          <w:sz w:val="22"/>
          <w:szCs w:val="22"/>
          <w:lang w:val="de-AT"/>
        </w:rPr>
        <w:t xml:space="preserve">Niederösterreich </w:t>
      </w:r>
      <w:r w:rsidR="004C09AB">
        <w:rPr>
          <w:rFonts w:ascii="Univers" w:hAnsi="Univers"/>
          <w:b/>
          <w:bCs/>
          <w:color w:val="auto"/>
          <w:sz w:val="22"/>
          <w:szCs w:val="22"/>
          <w:lang w:val="de-AT"/>
        </w:rPr>
        <w:t xml:space="preserve">geförderten </w:t>
      </w:r>
      <w:r w:rsidRPr="00841FFC">
        <w:rPr>
          <w:rFonts w:ascii="Univers" w:hAnsi="Univers"/>
          <w:b/>
          <w:bCs/>
          <w:color w:val="auto"/>
          <w:sz w:val="22"/>
          <w:szCs w:val="22"/>
          <w:lang w:val="de-AT"/>
        </w:rPr>
        <w:t xml:space="preserve">Forschungsprojekts vor. Entstanden in Kooperation mit dem Museumsverein Korneuburg, werden die Forschungsergebnisse am 23. </w:t>
      </w:r>
      <w:r w:rsidRPr="000307B2">
        <w:rPr>
          <w:rFonts w:ascii="Univers" w:hAnsi="Univers"/>
          <w:b/>
          <w:bCs/>
          <w:color w:val="auto"/>
          <w:sz w:val="22"/>
          <w:szCs w:val="22"/>
        </w:rPr>
        <w:t>Jänner 2026 erstmals im Rahmen einer Buchpräsentation öffentlich präsentiert.</w:t>
      </w:r>
    </w:p>
    <w:p w14:paraId="231CB410" w14:textId="77777777" w:rsidR="00841FFC" w:rsidRPr="00D15307" w:rsidRDefault="00841FFC" w:rsidP="00396B30">
      <w:pPr>
        <w:pStyle w:val="UniversLight10ptFlietext"/>
        <w:spacing w:line="276" w:lineRule="auto"/>
        <w:ind w:left="709"/>
        <w:rPr>
          <w:rFonts w:ascii="Univers" w:hAnsi="Univers"/>
          <w:b/>
          <w:bCs/>
          <w:color w:val="auto"/>
          <w:sz w:val="22"/>
          <w:szCs w:val="22"/>
          <w:lang w:val="de-AT"/>
        </w:rPr>
      </w:pPr>
    </w:p>
    <w:p w14:paraId="18E41BB0" w14:textId="77777777" w:rsidR="007D7DE7" w:rsidRPr="007D7DE7" w:rsidRDefault="007D7DE7" w:rsidP="007D7DE7">
      <w:pPr>
        <w:pStyle w:val="UniversLight10ptFlietext"/>
        <w:spacing w:line="276" w:lineRule="auto"/>
        <w:ind w:left="709"/>
        <w:rPr>
          <w:rFonts w:ascii="Univers" w:hAnsi="Univers"/>
          <w:color w:val="auto"/>
          <w:sz w:val="22"/>
          <w:szCs w:val="22"/>
          <w:lang w:val="de-AT"/>
        </w:rPr>
      </w:pPr>
      <w:r w:rsidRPr="007D7DE7">
        <w:rPr>
          <w:rFonts w:ascii="Univers" w:hAnsi="Univers"/>
          <w:color w:val="auto"/>
          <w:sz w:val="22"/>
          <w:szCs w:val="22"/>
          <w:lang w:val="de-AT"/>
        </w:rPr>
        <w:t>Die ehemalige Schiffswerft Korneuburg prägte seit 1852 das Stadtbild sowie die Identität der Region und zählt zu den bedeutendsten industriekulturellen Stätten Niederösterreichs. Als einst größte Werftanlage Österreichs verfügte sie über internationale Reichweite. Nach der Schließung der Werft gelangten zahlreiche Objekte und Dokumente in das Stadtmuseum Korneuburg, wo sie bis heute nur teilweise wissenschaftlich erschlossen sind.</w:t>
      </w:r>
    </w:p>
    <w:p w14:paraId="0206F6B9" w14:textId="77777777" w:rsidR="007D7DE7" w:rsidRPr="007D7DE7" w:rsidRDefault="007D7DE7" w:rsidP="007D7DE7">
      <w:pPr>
        <w:pStyle w:val="UniversLight10ptFlietext"/>
        <w:spacing w:line="276" w:lineRule="auto"/>
        <w:ind w:left="709"/>
        <w:rPr>
          <w:rFonts w:ascii="Univers" w:hAnsi="Univers"/>
          <w:color w:val="auto"/>
          <w:sz w:val="22"/>
          <w:szCs w:val="22"/>
          <w:lang w:val="de-AT"/>
        </w:rPr>
      </w:pPr>
    </w:p>
    <w:p w14:paraId="6033CB21" w14:textId="4146DD31" w:rsidR="007D7DE7" w:rsidRPr="007D7DE7" w:rsidRDefault="007D7DE7" w:rsidP="007D7DE7">
      <w:pPr>
        <w:pStyle w:val="UniversLight10ptFlietext"/>
        <w:spacing w:line="276" w:lineRule="auto"/>
        <w:ind w:left="709"/>
        <w:rPr>
          <w:rFonts w:ascii="Univers" w:hAnsi="Univers"/>
          <w:b/>
          <w:bCs/>
          <w:color w:val="auto"/>
          <w:sz w:val="22"/>
          <w:szCs w:val="22"/>
          <w:lang w:val="de-AT"/>
        </w:rPr>
      </w:pPr>
      <w:r w:rsidRPr="007D7DE7">
        <w:rPr>
          <w:rFonts w:ascii="Univers" w:hAnsi="Univers"/>
          <w:b/>
          <w:bCs/>
          <w:color w:val="auto"/>
          <w:sz w:val="22"/>
          <w:szCs w:val="22"/>
          <w:lang w:val="de-AT"/>
        </w:rPr>
        <w:t xml:space="preserve">Geschichte </w:t>
      </w:r>
      <w:r w:rsidR="00E32CBA">
        <w:rPr>
          <w:rFonts w:ascii="Univers" w:hAnsi="Univers"/>
          <w:b/>
          <w:bCs/>
          <w:color w:val="auto"/>
          <w:sz w:val="22"/>
          <w:szCs w:val="22"/>
          <w:lang w:val="de-AT"/>
        </w:rPr>
        <w:t>im Dialog zwischen Generationen</w:t>
      </w:r>
    </w:p>
    <w:p w14:paraId="5459759F" w14:textId="4F96556E" w:rsidR="007D7DE7" w:rsidRPr="007D7DE7" w:rsidRDefault="007D7DE7" w:rsidP="007D7DE7">
      <w:pPr>
        <w:pStyle w:val="UniversLight10ptFlietext"/>
        <w:spacing w:line="276" w:lineRule="auto"/>
        <w:ind w:left="709"/>
        <w:rPr>
          <w:rFonts w:ascii="Univers" w:hAnsi="Univers"/>
          <w:color w:val="auto"/>
          <w:sz w:val="22"/>
          <w:szCs w:val="22"/>
          <w:lang w:val="de-AT"/>
        </w:rPr>
      </w:pPr>
      <w:r w:rsidRPr="007D7DE7">
        <w:rPr>
          <w:rFonts w:ascii="Univers" w:hAnsi="Univers"/>
          <w:color w:val="auto"/>
          <w:sz w:val="22"/>
          <w:szCs w:val="22"/>
          <w:lang w:val="de-AT"/>
        </w:rPr>
        <w:t xml:space="preserve">Vor diesem Hintergrund verfolgte das Forschungsprojekt einen intergenerativen und dialogbasierten Ansatz. Im Mittelpunkt stand die sammlungswissenschaftliche Erschließung ausgewählter Objekte zur Alten Werft, insbesondere zur Lehrwerkstätte. Ergänzt wurde diese Grundlagenarbeit durch </w:t>
      </w:r>
      <w:r w:rsidR="000F6F15">
        <w:rPr>
          <w:rFonts w:ascii="Univers" w:hAnsi="Univers"/>
          <w:color w:val="auto"/>
          <w:sz w:val="22"/>
          <w:szCs w:val="22"/>
          <w:lang w:val="de-AT"/>
        </w:rPr>
        <w:t>semi-</w:t>
      </w:r>
      <w:r w:rsidRPr="007D7DE7">
        <w:rPr>
          <w:rFonts w:ascii="Univers" w:hAnsi="Univers"/>
          <w:color w:val="auto"/>
          <w:sz w:val="22"/>
          <w:szCs w:val="22"/>
          <w:lang w:val="de-AT"/>
        </w:rPr>
        <w:t>strukturierte Interviews mit Zeitzeug</w:t>
      </w:r>
      <w:r>
        <w:rPr>
          <w:rFonts w:ascii="Univers" w:hAnsi="Univers"/>
          <w:color w:val="auto"/>
          <w:sz w:val="22"/>
          <w:szCs w:val="22"/>
          <w:lang w:val="de-AT"/>
        </w:rPr>
        <w:t>_</w:t>
      </w:r>
      <w:r w:rsidRPr="007D7DE7">
        <w:rPr>
          <w:rFonts w:ascii="Univers" w:hAnsi="Univers"/>
          <w:color w:val="auto"/>
          <w:sz w:val="22"/>
          <w:szCs w:val="22"/>
          <w:lang w:val="de-AT"/>
        </w:rPr>
        <w:t>innen sowie durch Workshops, an denen auch Jugendliche beteiligt waren. Ziel war es, industrielle Arbeits- und Lebenswelten nicht nur technisch, sondern auch gesellschaftshistorisch zu erfassen und zu kontextualisieren.</w:t>
      </w:r>
    </w:p>
    <w:p w14:paraId="07024289" w14:textId="77777777" w:rsidR="007D7DE7" w:rsidRPr="007D7DE7" w:rsidRDefault="007D7DE7" w:rsidP="007D7DE7">
      <w:pPr>
        <w:pStyle w:val="UniversLight10ptFlietext"/>
        <w:spacing w:line="276" w:lineRule="auto"/>
        <w:ind w:left="709"/>
        <w:rPr>
          <w:rFonts w:ascii="Univers" w:hAnsi="Univers"/>
          <w:color w:val="auto"/>
          <w:sz w:val="22"/>
          <w:szCs w:val="22"/>
          <w:lang w:val="de-AT"/>
        </w:rPr>
      </w:pPr>
    </w:p>
    <w:p w14:paraId="7CBF3937" w14:textId="23725D86" w:rsidR="007D7DE7" w:rsidRPr="007D7DE7" w:rsidRDefault="007D7DE7" w:rsidP="007D7DE7">
      <w:pPr>
        <w:pStyle w:val="UniversLight10ptFlietext"/>
        <w:spacing w:line="276" w:lineRule="auto"/>
        <w:ind w:left="709"/>
        <w:rPr>
          <w:rFonts w:ascii="Univers" w:hAnsi="Univers"/>
          <w:color w:val="auto"/>
          <w:sz w:val="22"/>
          <w:szCs w:val="22"/>
          <w:lang w:val="de-AT"/>
        </w:rPr>
      </w:pPr>
      <w:r w:rsidRPr="007D7DE7">
        <w:rPr>
          <w:rFonts w:ascii="Univers" w:hAnsi="Univers"/>
          <w:color w:val="auto"/>
          <w:sz w:val="22"/>
          <w:szCs w:val="22"/>
          <w:lang w:val="de-AT"/>
        </w:rPr>
        <w:t xml:space="preserve">Der gewählte Citizen-Science-Zugang ermöglichte es, unterschiedliche Perspektiven zusammenzuführen und biografisches Wissen mit materiellen Zeugnissen der Sammlung zu verbinden. Auf diese Weise eröffnete das Projekt neue Zugänge zur historischen und identitätsstiftenden Bedeutung der </w:t>
      </w:r>
      <w:r w:rsidR="004C1B6A">
        <w:rPr>
          <w:rFonts w:ascii="Univers" w:hAnsi="Univers"/>
          <w:color w:val="auto"/>
          <w:sz w:val="22"/>
          <w:szCs w:val="22"/>
          <w:lang w:val="de-AT"/>
        </w:rPr>
        <w:t>Lehrw</w:t>
      </w:r>
      <w:r w:rsidRPr="007D7DE7">
        <w:rPr>
          <w:rFonts w:ascii="Univers" w:hAnsi="Univers"/>
          <w:color w:val="auto"/>
          <w:sz w:val="22"/>
          <w:szCs w:val="22"/>
          <w:lang w:val="de-AT"/>
        </w:rPr>
        <w:t>erkstätte und der Alten Werft für die Stadt Korneuburg.</w:t>
      </w:r>
    </w:p>
    <w:p w14:paraId="02687225" w14:textId="77777777" w:rsidR="007D7DE7" w:rsidRDefault="007D7DE7" w:rsidP="007D7DE7">
      <w:pPr>
        <w:pStyle w:val="UniversLight10ptFlietext"/>
        <w:spacing w:line="276" w:lineRule="auto"/>
        <w:ind w:left="709"/>
        <w:rPr>
          <w:rFonts w:ascii="Univers" w:hAnsi="Univers"/>
          <w:color w:val="auto"/>
          <w:sz w:val="22"/>
          <w:szCs w:val="22"/>
          <w:lang w:val="de-AT"/>
        </w:rPr>
      </w:pPr>
    </w:p>
    <w:p w14:paraId="0EF51AB1" w14:textId="77777777" w:rsidR="000307B2" w:rsidRDefault="000307B2" w:rsidP="007D7DE7">
      <w:pPr>
        <w:pStyle w:val="UniversLight10ptFlietext"/>
        <w:spacing w:line="276" w:lineRule="auto"/>
        <w:ind w:left="709"/>
        <w:rPr>
          <w:rFonts w:ascii="Univers" w:hAnsi="Univers"/>
          <w:color w:val="auto"/>
          <w:sz w:val="22"/>
          <w:szCs w:val="22"/>
          <w:lang w:val="de-AT"/>
        </w:rPr>
      </w:pPr>
    </w:p>
    <w:p w14:paraId="61AF380B" w14:textId="77777777" w:rsidR="000307B2" w:rsidRDefault="000307B2" w:rsidP="007D7DE7">
      <w:pPr>
        <w:pStyle w:val="UniversLight10ptFlietext"/>
        <w:spacing w:line="276" w:lineRule="auto"/>
        <w:ind w:left="709"/>
        <w:rPr>
          <w:rFonts w:ascii="Univers" w:hAnsi="Univers"/>
          <w:color w:val="auto"/>
          <w:sz w:val="22"/>
          <w:szCs w:val="22"/>
          <w:lang w:val="de-AT"/>
        </w:rPr>
      </w:pPr>
    </w:p>
    <w:p w14:paraId="3BD9CA9F" w14:textId="0BABA8F6" w:rsidR="007D7DE7" w:rsidRPr="007D7DE7" w:rsidRDefault="00E32CBA" w:rsidP="007D7DE7">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lastRenderedPageBreak/>
        <w:t>Forschungsergebnisse in Buchform</w:t>
      </w:r>
    </w:p>
    <w:p w14:paraId="63CE2094" w14:textId="66B26C37" w:rsidR="007D7DE7" w:rsidRPr="007D7DE7" w:rsidRDefault="007D7DE7" w:rsidP="007D7DE7">
      <w:pPr>
        <w:pStyle w:val="UniversLight10ptFlietext"/>
        <w:spacing w:line="276" w:lineRule="auto"/>
        <w:ind w:left="709"/>
        <w:rPr>
          <w:rFonts w:ascii="Univers" w:hAnsi="Univers"/>
          <w:color w:val="auto"/>
          <w:sz w:val="22"/>
          <w:szCs w:val="22"/>
          <w:lang w:val="de-AT"/>
        </w:rPr>
      </w:pPr>
      <w:r w:rsidRPr="007D7DE7">
        <w:rPr>
          <w:rFonts w:ascii="Univers" w:hAnsi="Univers"/>
          <w:color w:val="auto"/>
          <w:sz w:val="22"/>
          <w:szCs w:val="22"/>
          <w:lang w:val="de-AT"/>
        </w:rPr>
        <w:t>D</w:t>
      </w:r>
      <w:r>
        <w:rPr>
          <w:rFonts w:ascii="Univers" w:hAnsi="Univers"/>
          <w:color w:val="auto"/>
          <w:sz w:val="22"/>
          <w:szCs w:val="22"/>
          <w:lang w:val="de-AT"/>
        </w:rPr>
        <w:t>as</w:t>
      </w:r>
      <w:r w:rsidRPr="007D7DE7">
        <w:rPr>
          <w:rFonts w:ascii="Univers" w:hAnsi="Univers"/>
          <w:color w:val="auto"/>
          <w:sz w:val="22"/>
          <w:szCs w:val="22"/>
          <w:lang w:val="de-AT"/>
        </w:rPr>
        <w:t xml:space="preserve"> nun </w:t>
      </w:r>
      <w:r>
        <w:rPr>
          <w:rFonts w:ascii="Univers" w:hAnsi="Univers"/>
          <w:color w:val="auto"/>
          <w:sz w:val="22"/>
          <w:szCs w:val="22"/>
          <w:lang w:val="de-AT"/>
        </w:rPr>
        <w:t>daraus entstandene Buch</w:t>
      </w:r>
      <w:r w:rsidRPr="007D7DE7">
        <w:rPr>
          <w:rFonts w:ascii="Univers" w:hAnsi="Univers"/>
          <w:color w:val="auto"/>
          <w:sz w:val="22"/>
          <w:szCs w:val="22"/>
          <w:lang w:val="de-AT"/>
        </w:rPr>
        <w:t xml:space="preserve"> dokumentiert den Forschungsprozess und die gewonnenen Erkenntnisse. </w:t>
      </w:r>
      <w:r w:rsidR="000307B2">
        <w:rPr>
          <w:rFonts w:ascii="Univers" w:hAnsi="Univers"/>
          <w:color w:val="auto"/>
          <w:sz w:val="22"/>
          <w:szCs w:val="22"/>
          <w:lang w:val="de-AT"/>
        </w:rPr>
        <w:t xml:space="preserve">Die Publikation </w:t>
      </w:r>
      <w:r w:rsidRPr="007D7DE7">
        <w:rPr>
          <w:rFonts w:ascii="Univers" w:hAnsi="Univers"/>
          <w:color w:val="auto"/>
          <w:sz w:val="22"/>
          <w:szCs w:val="22"/>
          <w:lang w:val="de-AT"/>
        </w:rPr>
        <w:t xml:space="preserve">zeigt, wie partizipative Forschung </w:t>
      </w:r>
      <w:r w:rsidR="00A641E1">
        <w:rPr>
          <w:rFonts w:ascii="Univers" w:hAnsi="Univers"/>
          <w:color w:val="auto"/>
          <w:sz w:val="22"/>
          <w:szCs w:val="22"/>
          <w:lang w:val="de-AT"/>
        </w:rPr>
        <w:t xml:space="preserve">über die Generationen hinweg </w:t>
      </w:r>
      <w:r w:rsidRPr="007D7DE7">
        <w:rPr>
          <w:rFonts w:ascii="Univers" w:hAnsi="Univers"/>
          <w:color w:val="auto"/>
          <w:sz w:val="22"/>
          <w:szCs w:val="22"/>
          <w:lang w:val="de-AT"/>
        </w:rPr>
        <w:t>zur Weiterentwicklung musealer Sammlungen beitragen und neue Perspektiven auf industriekulturelles Erbe eröffnen kann. Die Ergebnisse des Projekts werden damit für weitere Forschung ebenso wie für eine interessierte Öffentlichkeit zugänglich gemacht.</w:t>
      </w:r>
    </w:p>
    <w:p w14:paraId="75C4AE92" w14:textId="77777777" w:rsidR="007D7DE7" w:rsidRPr="007D7DE7" w:rsidRDefault="007D7DE7" w:rsidP="007D7DE7">
      <w:pPr>
        <w:pStyle w:val="UniversLight10ptFlietext"/>
        <w:spacing w:line="276" w:lineRule="auto"/>
        <w:ind w:left="709"/>
        <w:rPr>
          <w:rFonts w:ascii="Univers" w:hAnsi="Univers"/>
          <w:color w:val="auto"/>
          <w:sz w:val="22"/>
          <w:szCs w:val="22"/>
          <w:lang w:val="de-AT"/>
        </w:rPr>
      </w:pPr>
    </w:p>
    <w:p w14:paraId="58A59987" w14:textId="572228CD" w:rsidR="00DD1AE5" w:rsidRPr="007D7DE7" w:rsidRDefault="007D7DE7" w:rsidP="007D7DE7">
      <w:pPr>
        <w:pStyle w:val="UniversLight10ptFlietext"/>
        <w:spacing w:line="276" w:lineRule="auto"/>
        <w:ind w:left="709"/>
        <w:rPr>
          <w:rFonts w:asciiTheme="minorHAnsi" w:hAnsiTheme="minorHAnsi"/>
          <w:color w:val="auto"/>
          <w:sz w:val="22"/>
          <w:szCs w:val="22"/>
          <w:lang w:val="de-AT"/>
        </w:rPr>
      </w:pPr>
      <w:r w:rsidRPr="007D7DE7">
        <w:rPr>
          <w:rFonts w:ascii="Univers" w:hAnsi="Univers"/>
          <w:color w:val="auto"/>
          <w:sz w:val="22"/>
          <w:szCs w:val="22"/>
          <w:lang w:val="de-AT"/>
        </w:rPr>
        <w:t>Die Buchpräsentation findet am 23. Jänner 2026 um 19:00 Uhr im großen Sitzungssaal des Rathauses Korneuburg statt.</w:t>
      </w:r>
      <w:r>
        <w:rPr>
          <w:rFonts w:ascii="Univers" w:hAnsi="Univers"/>
          <w:color w:val="auto"/>
          <w:sz w:val="22"/>
          <w:szCs w:val="22"/>
          <w:lang w:val="de-AT"/>
        </w:rPr>
        <w:t xml:space="preserve"> </w:t>
      </w:r>
      <w:r w:rsidRPr="007D7DE7">
        <w:rPr>
          <w:rFonts w:ascii="Univers" w:hAnsi="Univers"/>
          <w:color w:val="auto"/>
          <w:sz w:val="22"/>
          <w:szCs w:val="22"/>
          <w:lang w:val="de-AT"/>
        </w:rPr>
        <w:t xml:space="preserve">Interessierte </w:t>
      </w:r>
      <w:r w:rsidR="000307B2">
        <w:rPr>
          <w:rFonts w:ascii="Univers" w:hAnsi="Univers"/>
          <w:color w:val="auto"/>
          <w:sz w:val="22"/>
          <w:szCs w:val="22"/>
          <w:lang w:val="de-AT"/>
        </w:rPr>
        <w:t xml:space="preserve">können sich unter </w:t>
      </w:r>
      <w:hyperlink r:id="rId11" w:history="1">
        <w:r w:rsidR="000307B2" w:rsidRPr="000307B2">
          <w:rPr>
            <w:rStyle w:val="Hyperlink"/>
            <w:rFonts w:ascii="Univers" w:hAnsi="Univers"/>
            <w:sz w:val="22"/>
            <w:szCs w:val="22"/>
            <w:lang w:val="de-AT"/>
          </w:rPr>
          <w:t>museum@museumsverein-korneuburg.at</w:t>
        </w:r>
      </w:hyperlink>
      <w:r w:rsidR="000307B2">
        <w:rPr>
          <w:rFonts w:ascii="Univers" w:hAnsi="Univers"/>
          <w:color w:val="auto"/>
          <w:sz w:val="22"/>
          <w:szCs w:val="22"/>
          <w:lang w:val="de-AT"/>
        </w:rPr>
        <w:t xml:space="preserve"> vorab anmelden und </w:t>
      </w:r>
      <w:r w:rsidRPr="007D7DE7">
        <w:rPr>
          <w:rFonts w:ascii="Univers" w:hAnsi="Univers"/>
          <w:color w:val="auto"/>
          <w:sz w:val="22"/>
          <w:szCs w:val="22"/>
          <w:lang w:val="de-AT"/>
        </w:rPr>
        <w:t xml:space="preserve">haben an diesem Abend exklusiv die Möglichkeit, die Publikation </w:t>
      </w:r>
      <w:r w:rsidR="000307B2">
        <w:rPr>
          <w:rFonts w:ascii="Univers" w:hAnsi="Univers"/>
          <w:color w:val="auto"/>
          <w:sz w:val="22"/>
          <w:szCs w:val="22"/>
          <w:lang w:val="de-AT"/>
        </w:rPr>
        <w:t xml:space="preserve">in Buchform zum Preis von EUR 15,00 </w:t>
      </w:r>
      <w:r w:rsidRPr="007D7DE7">
        <w:rPr>
          <w:rFonts w:ascii="Univers" w:hAnsi="Univers"/>
          <w:color w:val="auto"/>
          <w:sz w:val="22"/>
          <w:szCs w:val="22"/>
          <w:lang w:val="de-AT"/>
        </w:rPr>
        <w:t>zu erwerben.</w:t>
      </w:r>
    </w:p>
    <w:p w14:paraId="29869B13" w14:textId="77777777" w:rsidR="00BA49A3" w:rsidRDefault="00BA49A3" w:rsidP="000F2F16">
      <w:pPr>
        <w:pStyle w:val="UniversLight10ptFlietext"/>
        <w:spacing w:line="276" w:lineRule="auto"/>
        <w:ind w:left="709"/>
        <w:rPr>
          <w:rFonts w:ascii="Univers" w:hAnsi="Univers"/>
          <w:sz w:val="22"/>
          <w:szCs w:val="22"/>
        </w:rPr>
      </w:pPr>
    </w:p>
    <w:p w14:paraId="591959B7" w14:textId="0A5EA3AC" w:rsidR="000307B2" w:rsidRPr="000307B2" w:rsidRDefault="000307B2" w:rsidP="000F2F16">
      <w:pPr>
        <w:pStyle w:val="UniversLight10ptFlietext"/>
        <w:spacing w:line="276" w:lineRule="auto"/>
        <w:ind w:left="709"/>
        <w:rPr>
          <w:rFonts w:ascii="Univers" w:hAnsi="Univers"/>
          <w:b/>
          <w:bCs/>
          <w:color w:val="auto"/>
          <w:sz w:val="22"/>
          <w:szCs w:val="22"/>
        </w:rPr>
      </w:pPr>
      <w:r w:rsidRPr="000307B2">
        <w:rPr>
          <w:rFonts w:ascii="Univers" w:hAnsi="Univers"/>
          <w:b/>
          <w:bCs/>
          <w:color w:val="auto"/>
          <w:sz w:val="22"/>
          <w:szCs w:val="22"/>
        </w:rPr>
        <w:t>Weiterführende Informationen:</w:t>
      </w:r>
    </w:p>
    <w:p w14:paraId="26BEAFCD" w14:textId="009AEB4E" w:rsidR="00A641E1" w:rsidRPr="000307B2" w:rsidRDefault="00A641E1" w:rsidP="000F2F16">
      <w:pPr>
        <w:pStyle w:val="UniversLight10ptFlietext"/>
        <w:spacing w:line="276" w:lineRule="auto"/>
        <w:ind w:left="709"/>
        <w:rPr>
          <w:rFonts w:ascii="Univers" w:hAnsi="Univers"/>
          <w:sz w:val="22"/>
          <w:szCs w:val="22"/>
          <w:lang w:val="de-AT"/>
        </w:rPr>
      </w:pPr>
      <w:hyperlink r:id="rId12" w:history="1">
        <w:r w:rsidRPr="000307B2">
          <w:rPr>
            <w:rStyle w:val="Hyperlink"/>
            <w:rFonts w:ascii="Univers" w:hAnsi="Univers"/>
            <w:sz w:val="22"/>
            <w:szCs w:val="22"/>
            <w:lang w:val="de-AT"/>
          </w:rPr>
          <w:t xml:space="preserve">Link zur </w:t>
        </w:r>
        <w:r w:rsidR="00BA49A3" w:rsidRPr="000307B2">
          <w:rPr>
            <w:rStyle w:val="Hyperlink"/>
            <w:rFonts w:ascii="Univers" w:hAnsi="Univers"/>
            <w:sz w:val="22"/>
            <w:szCs w:val="22"/>
            <w:lang w:val="de-AT"/>
          </w:rPr>
          <w:t>Open Access</w:t>
        </w:r>
        <w:r w:rsidRPr="000307B2">
          <w:rPr>
            <w:rStyle w:val="Hyperlink"/>
            <w:rFonts w:ascii="Univers" w:hAnsi="Univers"/>
            <w:sz w:val="22"/>
            <w:szCs w:val="22"/>
            <w:lang w:val="de-AT"/>
          </w:rPr>
          <w:t>-Version</w:t>
        </w:r>
        <w:r w:rsidR="000307B2" w:rsidRPr="000307B2">
          <w:rPr>
            <w:rStyle w:val="Hyperlink"/>
            <w:rFonts w:ascii="Univers" w:hAnsi="Univers"/>
            <w:sz w:val="22"/>
            <w:szCs w:val="22"/>
            <w:lang w:val="de-AT"/>
          </w:rPr>
          <w:t xml:space="preserve"> der Publikation</w:t>
        </w:r>
      </w:hyperlink>
    </w:p>
    <w:p w14:paraId="5AAE2ECA" w14:textId="5241B76C" w:rsidR="007F7ADF" w:rsidRDefault="007F7ADF" w:rsidP="000F2F16">
      <w:pPr>
        <w:pStyle w:val="UniversLight10ptFlietext"/>
        <w:spacing w:line="276" w:lineRule="auto"/>
        <w:ind w:left="709"/>
        <w:rPr>
          <w:rFonts w:ascii="Univers" w:hAnsi="Univers"/>
          <w:sz w:val="22"/>
          <w:szCs w:val="22"/>
        </w:rPr>
      </w:pPr>
    </w:p>
    <w:p w14:paraId="67AB3E44" w14:textId="77777777" w:rsidR="000307B2" w:rsidRPr="0016128C" w:rsidRDefault="000307B2" w:rsidP="000F2F16">
      <w:pPr>
        <w:pStyle w:val="UniversLight10ptFlietext"/>
        <w:spacing w:line="276" w:lineRule="auto"/>
        <w:ind w:left="709"/>
        <w:rPr>
          <w:rFonts w:ascii="Univers" w:hAnsi="Univers"/>
          <w:sz w:val="22"/>
          <w:szCs w:val="22"/>
        </w:rPr>
      </w:pPr>
    </w:p>
    <w:p w14:paraId="19C2D56D" w14:textId="77777777" w:rsidR="003A6C44"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2EA2667A" w14:textId="26910B34" w:rsidR="000307B2" w:rsidRDefault="000307B2" w:rsidP="000F2F16">
      <w:pPr>
        <w:spacing w:line="276" w:lineRule="auto"/>
        <w:ind w:left="709"/>
        <w:rPr>
          <w:rFonts w:cs="Univers LT Pro 45 Light"/>
          <w:bCs/>
          <w:sz w:val="22"/>
          <w:szCs w:val="22"/>
          <w:lang w:val="de-AT" w:eastAsia="en-US"/>
        </w:rPr>
      </w:pPr>
      <w:r w:rsidRPr="000307B2">
        <w:rPr>
          <w:rFonts w:cs="Univers LT Pro 45 Light"/>
          <w:bCs/>
          <w:sz w:val="22"/>
          <w:szCs w:val="22"/>
          <w:lang w:val="de-AT" w:eastAsia="en-US"/>
        </w:rPr>
        <w:t>Univ.-Prof.</w:t>
      </w:r>
      <w:r w:rsidRPr="000307B2">
        <w:rPr>
          <w:rFonts w:cs="Univers LT Pro 45 Light"/>
          <w:bCs/>
          <w:sz w:val="22"/>
          <w:szCs w:val="22"/>
          <w:vertAlign w:val="superscript"/>
          <w:lang w:val="de-AT" w:eastAsia="en-US"/>
        </w:rPr>
        <w:t>in</w:t>
      </w:r>
      <w:r w:rsidRPr="000307B2">
        <w:rPr>
          <w:rFonts w:cs="Univers LT Pro 45 Light"/>
          <w:bCs/>
          <w:sz w:val="22"/>
          <w:szCs w:val="22"/>
          <w:lang w:val="de-AT" w:eastAsia="en-US"/>
        </w:rPr>
        <w:t xml:space="preserve"> Dr.</w:t>
      </w:r>
      <w:r w:rsidRPr="000307B2">
        <w:rPr>
          <w:rFonts w:cs="Univers LT Pro 45 Light"/>
          <w:bCs/>
          <w:sz w:val="22"/>
          <w:szCs w:val="22"/>
          <w:vertAlign w:val="superscript"/>
          <w:lang w:val="de-AT" w:eastAsia="en-US"/>
        </w:rPr>
        <w:t>in</w:t>
      </w:r>
      <w:r w:rsidRPr="000307B2">
        <w:rPr>
          <w:rFonts w:cs="Univers LT Pro 45 Light"/>
          <w:bCs/>
          <w:sz w:val="22"/>
          <w:szCs w:val="22"/>
          <w:lang w:val="de-AT" w:eastAsia="en-US"/>
        </w:rPr>
        <w:t xml:space="preserve"> An</w:t>
      </w:r>
      <w:r>
        <w:rPr>
          <w:rFonts w:cs="Univers LT Pro 45 Light"/>
          <w:bCs/>
          <w:sz w:val="22"/>
          <w:szCs w:val="22"/>
          <w:lang w:val="de-AT" w:eastAsia="en-US"/>
        </w:rPr>
        <w:t>ja Grebe</w:t>
      </w:r>
    </w:p>
    <w:p w14:paraId="1085F6B3" w14:textId="327B6AB9" w:rsidR="000307B2" w:rsidRDefault="000307B2" w:rsidP="000F2F16">
      <w:pPr>
        <w:spacing w:line="276" w:lineRule="auto"/>
        <w:ind w:left="709"/>
        <w:rPr>
          <w:rFonts w:cs="Univers LT Pro 45 Light"/>
          <w:bCs/>
          <w:sz w:val="22"/>
          <w:szCs w:val="22"/>
          <w:lang w:val="de-AT" w:eastAsia="en-US"/>
        </w:rPr>
      </w:pPr>
      <w:r>
        <w:rPr>
          <w:rFonts w:cs="Univers LT Pro 45 Light"/>
          <w:bCs/>
          <w:sz w:val="22"/>
          <w:szCs w:val="22"/>
          <w:lang w:val="de-AT" w:eastAsia="en-US"/>
        </w:rPr>
        <w:t>Professur für Kulturgeschichte und Museale Sammlungswissenschaften, Stv. Leiterin – Department für Kunst- und Kulturwissenschaften</w:t>
      </w:r>
    </w:p>
    <w:p w14:paraId="5314328F" w14:textId="6D6D1BB0" w:rsidR="000307B2" w:rsidRDefault="000307B2" w:rsidP="000F2F16">
      <w:pPr>
        <w:spacing w:line="276" w:lineRule="auto"/>
        <w:ind w:left="709"/>
        <w:rPr>
          <w:rFonts w:cs="Univers LT Pro 45 Light"/>
          <w:bCs/>
          <w:sz w:val="22"/>
          <w:szCs w:val="22"/>
          <w:lang w:val="de-AT" w:eastAsia="en-US"/>
        </w:rPr>
      </w:pPr>
      <w:r>
        <w:rPr>
          <w:rFonts w:cs="Univers LT Pro 45 Light"/>
          <w:bCs/>
          <w:sz w:val="22"/>
          <w:szCs w:val="22"/>
          <w:lang w:val="de-AT" w:eastAsia="en-US"/>
        </w:rPr>
        <w:t>Universität für Weiterbildung Krems</w:t>
      </w:r>
    </w:p>
    <w:p w14:paraId="497F5C74" w14:textId="5DC529D3" w:rsidR="000307B2" w:rsidRPr="0016128C" w:rsidRDefault="000307B2" w:rsidP="000307B2">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Pr>
          <w:rFonts w:cs="Univers LT Pro 45 Light"/>
          <w:sz w:val="22"/>
          <w:szCs w:val="22"/>
          <w:lang w:val="de-DE" w:eastAsia="en-US"/>
        </w:rPr>
        <w:t>2566</w:t>
      </w:r>
    </w:p>
    <w:p w14:paraId="6BB81B27" w14:textId="7B005B0B" w:rsidR="000307B2" w:rsidRDefault="000307B2" w:rsidP="000F2F16">
      <w:pPr>
        <w:spacing w:line="276" w:lineRule="auto"/>
        <w:ind w:left="709"/>
        <w:rPr>
          <w:sz w:val="22"/>
          <w:szCs w:val="22"/>
          <w:lang w:val="de-AT"/>
        </w:rPr>
      </w:pPr>
      <w:r w:rsidRPr="008413D4">
        <w:rPr>
          <w:rFonts w:cs="Univers LT Pro 45 Light"/>
          <w:sz w:val="22"/>
          <w:szCs w:val="22"/>
          <w:lang w:val="it-IT" w:eastAsia="en-US"/>
        </w:rPr>
        <w:t xml:space="preserve">E-Mail: </w:t>
      </w:r>
      <w:hyperlink r:id="rId13" w:history="1">
        <w:r w:rsidRPr="004619BA">
          <w:rPr>
            <w:rStyle w:val="Hyperlink"/>
            <w:sz w:val="22"/>
            <w:szCs w:val="22"/>
            <w:lang w:val="de-AT"/>
          </w:rPr>
          <w:t>anja.grebe</w:t>
        </w:r>
        <w:r w:rsidRPr="004619BA">
          <w:rPr>
            <w:rStyle w:val="Hyperlink"/>
            <w:sz w:val="22"/>
            <w:szCs w:val="22"/>
            <w:lang w:val="it-IT"/>
          </w:rPr>
          <w:t>@donau-uni.ac.at</w:t>
        </w:r>
      </w:hyperlink>
    </w:p>
    <w:p w14:paraId="57225B9E" w14:textId="77777777" w:rsidR="000307B2" w:rsidRPr="000307B2" w:rsidRDefault="000307B2" w:rsidP="000F2F16">
      <w:pPr>
        <w:spacing w:line="276" w:lineRule="auto"/>
        <w:ind w:left="709"/>
        <w:rPr>
          <w:rFonts w:cs="Univers LT Pro 45 Light"/>
          <w:bCs/>
          <w:sz w:val="22"/>
          <w:szCs w:val="22"/>
          <w:lang w:val="it-IT" w:eastAsia="en-US"/>
        </w:rPr>
      </w:pPr>
    </w:p>
    <w:p w14:paraId="2E980517" w14:textId="77777777" w:rsidR="000307B2" w:rsidRPr="000307B2" w:rsidRDefault="000307B2" w:rsidP="000F2F16">
      <w:pPr>
        <w:spacing w:line="276" w:lineRule="auto"/>
        <w:ind w:left="709"/>
        <w:rPr>
          <w:rFonts w:cs="Univers LT Pro 45 Light"/>
          <w:b/>
          <w:sz w:val="22"/>
          <w:szCs w:val="22"/>
          <w:lang w:val="de-AT" w:eastAsia="en-US"/>
        </w:rPr>
      </w:pPr>
    </w:p>
    <w:p w14:paraId="628273E3" w14:textId="659BAAC4" w:rsidR="002E148A" w:rsidRPr="008120CE" w:rsidRDefault="008E7A1F" w:rsidP="000F2F16">
      <w:pPr>
        <w:spacing w:line="276" w:lineRule="auto"/>
        <w:ind w:left="709"/>
        <w:rPr>
          <w:rFonts w:cs="Univers LT Pro 45 Light"/>
          <w:sz w:val="22"/>
          <w:szCs w:val="22"/>
          <w:lang w:val="de-DE" w:eastAsia="en-US"/>
        </w:rPr>
      </w:pPr>
      <w:r w:rsidRPr="008120CE">
        <w:rPr>
          <w:rFonts w:cs="Univers LT Pro 45 Light"/>
          <w:sz w:val="22"/>
          <w:szCs w:val="22"/>
          <w:lang w:val="de-DE" w:eastAsia="en-US"/>
        </w:rPr>
        <w:t>D</w:t>
      </w:r>
      <w:r w:rsidR="007D7DE7" w:rsidRPr="008120CE">
        <w:rPr>
          <w:rFonts w:cs="Univers LT Pro 45 Light"/>
          <w:sz w:val="22"/>
          <w:szCs w:val="22"/>
          <w:lang w:val="de-DE" w:eastAsia="en-US"/>
        </w:rPr>
        <w:t>r.</w:t>
      </w:r>
      <w:r w:rsidR="004C1B6A" w:rsidRPr="008120CE">
        <w:rPr>
          <w:rFonts w:cs="Univers LT Pro 45 Light"/>
          <w:sz w:val="22"/>
          <w:szCs w:val="22"/>
          <w:vertAlign w:val="superscript"/>
          <w:lang w:val="de-DE" w:eastAsia="en-US"/>
        </w:rPr>
        <w:t>in</w:t>
      </w:r>
      <w:r w:rsidR="007D7DE7" w:rsidRPr="008120CE">
        <w:rPr>
          <w:rFonts w:cs="Univers LT Pro 45 Light"/>
          <w:sz w:val="22"/>
          <w:szCs w:val="22"/>
          <w:lang w:val="de-DE" w:eastAsia="en-US"/>
        </w:rPr>
        <w:t xml:space="preserve"> Hanna Brinkmann, M.A.</w:t>
      </w:r>
    </w:p>
    <w:p w14:paraId="6F18CB7D" w14:textId="5DF118C0" w:rsidR="00F70AB6" w:rsidRPr="004C1B6A" w:rsidRDefault="004C1B6A" w:rsidP="000F2F16">
      <w:pPr>
        <w:spacing w:line="276" w:lineRule="auto"/>
        <w:ind w:left="709"/>
        <w:rPr>
          <w:rFonts w:cs="Univers LT Pro 45 Light"/>
          <w:sz w:val="22"/>
          <w:szCs w:val="22"/>
          <w:lang w:val="de-AT" w:eastAsia="en-US"/>
        </w:rPr>
      </w:pPr>
      <w:r w:rsidRPr="004C1B6A">
        <w:rPr>
          <w:rFonts w:cs="Univers LT Pro 45 Light"/>
          <w:sz w:val="22"/>
          <w:szCs w:val="22"/>
          <w:lang w:val="de-AT" w:eastAsia="en-US"/>
        </w:rPr>
        <w:t>Senio</w:t>
      </w:r>
      <w:r>
        <w:rPr>
          <w:rFonts w:cs="Univers LT Pro 45 Light"/>
          <w:sz w:val="22"/>
          <w:szCs w:val="22"/>
          <w:lang w:val="de-AT" w:eastAsia="en-US"/>
        </w:rPr>
        <w:t>r Researcher – Zentrum für Kulturen und Technologien des Sammelns</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5D5E6125"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4C1B6A">
        <w:rPr>
          <w:rFonts w:cs="Univers LT Pro 45 Light"/>
          <w:sz w:val="22"/>
          <w:szCs w:val="22"/>
          <w:lang w:val="de-DE" w:eastAsia="en-US"/>
        </w:rPr>
        <w:t>2559</w:t>
      </w:r>
    </w:p>
    <w:p w14:paraId="7DA8C28B" w14:textId="236E28B6" w:rsidR="002E148A" w:rsidRPr="008413D4" w:rsidRDefault="002E148A" w:rsidP="000F2F16">
      <w:pPr>
        <w:spacing w:line="276" w:lineRule="auto"/>
        <w:ind w:left="709"/>
        <w:rPr>
          <w:rFonts w:cs="Univers LT Pro 45 Light"/>
          <w:sz w:val="22"/>
          <w:szCs w:val="22"/>
          <w:lang w:val="it-IT" w:eastAsia="en-US"/>
        </w:rPr>
      </w:pPr>
      <w:r w:rsidRPr="008413D4">
        <w:rPr>
          <w:rFonts w:cs="Univers LT Pro 45 Light"/>
          <w:sz w:val="22"/>
          <w:szCs w:val="22"/>
          <w:lang w:val="it-IT" w:eastAsia="en-US"/>
        </w:rPr>
        <w:t xml:space="preserve">E-Mail: </w:t>
      </w:r>
      <w:hyperlink r:id="rId14" w:history="1">
        <w:r w:rsidR="004C1B6A" w:rsidRPr="00FD5170">
          <w:rPr>
            <w:rStyle w:val="Hyperlink"/>
            <w:sz w:val="22"/>
            <w:szCs w:val="22"/>
            <w:lang w:val="it-IT"/>
          </w:rPr>
          <w:t>hanna.brinkmann@donau-uni.ac.at</w:t>
        </w:r>
      </w:hyperlink>
      <w:r w:rsidR="004C1B6A">
        <w:rPr>
          <w:sz w:val="22"/>
          <w:szCs w:val="22"/>
          <w:lang w:val="it-IT"/>
        </w:rPr>
        <w:t xml:space="preserve"> </w:t>
      </w:r>
      <w:r w:rsidR="00F70AB6" w:rsidRPr="008413D4">
        <w:rPr>
          <w:rStyle w:val="Hyperlink"/>
          <w:color w:val="auto"/>
          <w:sz w:val="22"/>
          <w:szCs w:val="22"/>
          <w:lang w:val="it-IT"/>
        </w:rPr>
        <w:t xml:space="preserve"> </w:t>
      </w:r>
      <w:r w:rsidR="00B71381" w:rsidRPr="008413D4">
        <w:rPr>
          <w:sz w:val="22"/>
          <w:szCs w:val="22"/>
          <w:lang w:val="it-IT"/>
        </w:rPr>
        <w:t xml:space="preserve"> </w:t>
      </w:r>
    </w:p>
    <w:sectPr w:rsidR="002E148A" w:rsidRPr="008413D4" w:rsidSect="00917717">
      <w:headerReference w:type="default" r:id="rId15"/>
      <w:footerReference w:type="default" r:id="rId16"/>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A1DCFB" w14:textId="77777777" w:rsidR="004313B2" w:rsidRDefault="004313B2" w:rsidP="00840BEC">
      <w:r>
        <w:separator/>
      </w:r>
    </w:p>
  </w:endnote>
  <w:endnote w:type="continuationSeparator" w:id="0">
    <w:p w14:paraId="6DBAD1F8" w14:textId="77777777" w:rsidR="004313B2" w:rsidRDefault="004313B2"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0BD9D1" w14:textId="77777777" w:rsidR="004313B2" w:rsidRDefault="004313B2" w:rsidP="00840BEC">
      <w:r>
        <w:separator/>
      </w:r>
    </w:p>
  </w:footnote>
  <w:footnote w:type="continuationSeparator" w:id="0">
    <w:p w14:paraId="1A149CA5" w14:textId="77777777" w:rsidR="004313B2" w:rsidRDefault="004313B2"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6F00"/>
    <w:rsid w:val="00023A06"/>
    <w:rsid w:val="000307B2"/>
    <w:rsid w:val="0003436C"/>
    <w:rsid w:val="00056023"/>
    <w:rsid w:val="00066A3D"/>
    <w:rsid w:val="00071520"/>
    <w:rsid w:val="00071568"/>
    <w:rsid w:val="00082166"/>
    <w:rsid w:val="00083BE9"/>
    <w:rsid w:val="00086C00"/>
    <w:rsid w:val="00092A26"/>
    <w:rsid w:val="00095333"/>
    <w:rsid w:val="000A0A9B"/>
    <w:rsid w:val="000C1788"/>
    <w:rsid w:val="000C2F04"/>
    <w:rsid w:val="000D2B0C"/>
    <w:rsid w:val="000F2F16"/>
    <w:rsid w:val="000F6F15"/>
    <w:rsid w:val="0010677D"/>
    <w:rsid w:val="00116705"/>
    <w:rsid w:val="00136BB3"/>
    <w:rsid w:val="001402A1"/>
    <w:rsid w:val="00146C23"/>
    <w:rsid w:val="0016128C"/>
    <w:rsid w:val="00173B54"/>
    <w:rsid w:val="001805F6"/>
    <w:rsid w:val="00192D73"/>
    <w:rsid w:val="001A73D4"/>
    <w:rsid w:val="001B595A"/>
    <w:rsid w:val="001D7B54"/>
    <w:rsid w:val="001E5DFB"/>
    <w:rsid w:val="001F1FFF"/>
    <w:rsid w:val="001F3134"/>
    <w:rsid w:val="002006D3"/>
    <w:rsid w:val="00203E92"/>
    <w:rsid w:val="0020464B"/>
    <w:rsid w:val="00205527"/>
    <w:rsid w:val="00222962"/>
    <w:rsid w:val="00253B49"/>
    <w:rsid w:val="0025665B"/>
    <w:rsid w:val="002660F4"/>
    <w:rsid w:val="0027293B"/>
    <w:rsid w:val="002904A4"/>
    <w:rsid w:val="00294173"/>
    <w:rsid w:val="002A2A8B"/>
    <w:rsid w:val="002A4EB5"/>
    <w:rsid w:val="002A75AF"/>
    <w:rsid w:val="002C78D9"/>
    <w:rsid w:val="002D0F54"/>
    <w:rsid w:val="002D5E5C"/>
    <w:rsid w:val="002E148A"/>
    <w:rsid w:val="002F1868"/>
    <w:rsid w:val="002F5B36"/>
    <w:rsid w:val="002F61A3"/>
    <w:rsid w:val="00331440"/>
    <w:rsid w:val="00333DC8"/>
    <w:rsid w:val="003359F8"/>
    <w:rsid w:val="00351097"/>
    <w:rsid w:val="00364EEE"/>
    <w:rsid w:val="003666C6"/>
    <w:rsid w:val="00371CC3"/>
    <w:rsid w:val="0039110C"/>
    <w:rsid w:val="00391823"/>
    <w:rsid w:val="00396B30"/>
    <w:rsid w:val="003A6C44"/>
    <w:rsid w:val="003A7428"/>
    <w:rsid w:val="003B48C8"/>
    <w:rsid w:val="003B74A6"/>
    <w:rsid w:val="003C1387"/>
    <w:rsid w:val="003C41C0"/>
    <w:rsid w:val="003E000D"/>
    <w:rsid w:val="003F35AB"/>
    <w:rsid w:val="003F5514"/>
    <w:rsid w:val="0040730C"/>
    <w:rsid w:val="004313B2"/>
    <w:rsid w:val="00434818"/>
    <w:rsid w:val="00435FCB"/>
    <w:rsid w:val="004424C7"/>
    <w:rsid w:val="00452FDE"/>
    <w:rsid w:val="00472302"/>
    <w:rsid w:val="00477804"/>
    <w:rsid w:val="004A053B"/>
    <w:rsid w:val="004A186B"/>
    <w:rsid w:val="004A2F45"/>
    <w:rsid w:val="004B14A5"/>
    <w:rsid w:val="004B4296"/>
    <w:rsid w:val="004C09AB"/>
    <w:rsid w:val="004C1B6A"/>
    <w:rsid w:val="004C316E"/>
    <w:rsid w:val="004F1282"/>
    <w:rsid w:val="00500617"/>
    <w:rsid w:val="0052717F"/>
    <w:rsid w:val="0053228A"/>
    <w:rsid w:val="0054322F"/>
    <w:rsid w:val="0055141D"/>
    <w:rsid w:val="005523C5"/>
    <w:rsid w:val="005624BA"/>
    <w:rsid w:val="00563538"/>
    <w:rsid w:val="00591F43"/>
    <w:rsid w:val="005924C6"/>
    <w:rsid w:val="00592E78"/>
    <w:rsid w:val="00597A57"/>
    <w:rsid w:val="005B4B14"/>
    <w:rsid w:val="005C4319"/>
    <w:rsid w:val="005D25DF"/>
    <w:rsid w:val="005D4803"/>
    <w:rsid w:val="005E2F6F"/>
    <w:rsid w:val="005E43ED"/>
    <w:rsid w:val="005E6DDB"/>
    <w:rsid w:val="005F7D1C"/>
    <w:rsid w:val="00610CF9"/>
    <w:rsid w:val="006138D4"/>
    <w:rsid w:val="00615517"/>
    <w:rsid w:val="00632026"/>
    <w:rsid w:val="006435FB"/>
    <w:rsid w:val="00645B88"/>
    <w:rsid w:val="006779D7"/>
    <w:rsid w:val="0068371B"/>
    <w:rsid w:val="00684CC6"/>
    <w:rsid w:val="00692773"/>
    <w:rsid w:val="006A795F"/>
    <w:rsid w:val="006C4375"/>
    <w:rsid w:val="006D0CB9"/>
    <w:rsid w:val="006D6503"/>
    <w:rsid w:val="006D6922"/>
    <w:rsid w:val="006F438F"/>
    <w:rsid w:val="00705074"/>
    <w:rsid w:val="00720A86"/>
    <w:rsid w:val="00722C95"/>
    <w:rsid w:val="00726476"/>
    <w:rsid w:val="00732221"/>
    <w:rsid w:val="00734A56"/>
    <w:rsid w:val="00737CC3"/>
    <w:rsid w:val="0074209F"/>
    <w:rsid w:val="0075040F"/>
    <w:rsid w:val="00750760"/>
    <w:rsid w:val="0075097A"/>
    <w:rsid w:val="00761D59"/>
    <w:rsid w:val="00780DEC"/>
    <w:rsid w:val="007815AA"/>
    <w:rsid w:val="00795850"/>
    <w:rsid w:val="007B645C"/>
    <w:rsid w:val="007D7DE7"/>
    <w:rsid w:val="007F6E4E"/>
    <w:rsid w:val="007F7ADF"/>
    <w:rsid w:val="00807751"/>
    <w:rsid w:val="008120CE"/>
    <w:rsid w:val="00840BEC"/>
    <w:rsid w:val="008413D4"/>
    <w:rsid w:val="00841FFC"/>
    <w:rsid w:val="00844309"/>
    <w:rsid w:val="00885792"/>
    <w:rsid w:val="0089336B"/>
    <w:rsid w:val="00894824"/>
    <w:rsid w:val="008952BE"/>
    <w:rsid w:val="008B1322"/>
    <w:rsid w:val="008B226F"/>
    <w:rsid w:val="008B44C6"/>
    <w:rsid w:val="008C28E0"/>
    <w:rsid w:val="008D7EA0"/>
    <w:rsid w:val="008E7527"/>
    <w:rsid w:val="008E7A1F"/>
    <w:rsid w:val="009013FC"/>
    <w:rsid w:val="00917717"/>
    <w:rsid w:val="009228A1"/>
    <w:rsid w:val="00925944"/>
    <w:rsid w:val="00936ED7"/>
    <w:rsid w:val="00941D4B"/>
    <w:rsid w:val="0096109A"/>
    <w:rsid w:val="00963D1D"/>
    <w:rsid w:val="00972B4D"/>
    <w:rsid w:val="00983571"/>
    <w:rsid w:val="00984FD1"/>
    <w:rsid w:val="00991604"/>
    <w:rsid w:val="00992664"/>
    <w:rsid w:val="009A16F6"/>
    <w:rsid w:val="009A708F"/>
    <w:rsid w:val="009B4F70"/>
    <w:rsid w:val="009D492E"/>
    <w:rsid w:val="009E1F29"/>
    <w:rsid w:val="009F18A5"/>
    <w:rsid w:val="00A163B5"/>
    <w:rsid w:val="00A419A8"/>
    <w:rsid w:val="00A41FF8"/>
    <w:rsid w:val="00A54EC1"/>
    <w:rsid w:val="00A57B50"/>
    <w:rsid w:val="00A61AB0"/>
    <w:rsid w:val="00A641E1"/>
    <w:rsid w:val="00A65E2E"/>
    <w:rsid w:val="00A67008"/>
    <w:rsid w:val="00A75A2F"/>
    <w:rsid w:val="00A77029"/>
    <w:rsid w:val="00A97B5D"/>
    <w:rsid w:val="00AA282B"/>
    <w:rsid w:val="00AB571E"/>
    <w:rsid w:val="00AB5F09"/>
    <w:rsid w:val="00AB6F2C"/>
    <w:rsid w:val="00AC0E6E"/>
    <w:rsid w:val="00AD523C"/>
    <w:rsid w:val="00AF16F9"/>
    <w:rsid w:val="00B12A0D"/>
    <w:rsid w:val="00B37A36"/>
    <w:rsid w:val="00B4631C"/>
    <w:rsid w:val="00B519B5"/>
    <w:rsid w:val="00B71381"/>
    <w:rsid w:val="00B77B4D"/>
    <w:rsid w:val="00B83FE2"/>
    <w:rsid w:val="00B85583"/>
    <w:rsid w:val="00B95A55"/>
    <w:rsid w:val="00BA1B6B"/>
    <w:rsid w:val="00BA49A3"/>
    <w:rsid w:val="00BA54EB"/>
    <w:rsid w:val="00BA5B81"/>
    <w:rsid w:val="00BB2280"/>
    <w:rsid w:val="00BB397C"/>
    <w:rsid w:val="00BB4937"/>
    <w:rsid w:val="00BC1E53"/>
    <w:rsid w:val="00BD7DC0"/>
    <w:rsid w:val="00BF2009"/>
    <w:rsid w:val="00C071AB"/>
    <w:rsid w:val="00C1257B"/>
    <w:rsid w:val="00C1695B"/>
    <w:rsid w:val="00C42CF2"/>
    <w:rsid w:val="00C507B3"/>
    <w:rsid w:val="00C529CA"/>
    <w:rsid w:val="00C56EC4"/>
    <w:rsid w:val="00C66ACF"/>
    <w:rsid w:val="00C7620B"/>
    <w:rsid w:val="00C76847"/>
    <w:rsid w:val="00C778DC"/>
    <w:rsid w:val="00C8382B"/>
    <w:rsid w:val="00C96C41"/>
    <w:rsid w:val="00CA2DC6"/>
    <w:rsid w:val="00CA4288"/>
    <w:rsid w:val="00CA5DAE"/>
    <w:rsid w:val="00CA770D"/>
    <w:rsid w:val="00CC5DAF"/>
    <w:rsid w:val="00CF0D5A"/>
    <w:rsid w:val="00D1491D"/>
    <w:rsid w:val="00D15307"/>
    <w:rsid w:val="00D26045"/>
    <w:rsid w:val="00D44E3A"/>
    <w:rsid w:val="00D522EF"/>
    <w:rsid w:val="00D548FC"/>
    <w:rsid w:val="00D54A2A"/>
    <w:rsid w:val="00D570F7"/>
    <w:rsid w:val="00D5735B"/>
    <w:rsid w:val="00D60C1F"/>
    <w:rsid w:val="00D61F1F"/>
    <w:rsid w:val="00D74DB7"/>
    <w:rsid w:val="00D766B8"/>
    <w:rsid w:val="00D776C7"/>
    <w:rsid w:val="00D8391D"/>
    <w:rsid w:val="00D87F9C"/>
    <w:rsid w:val="00DA6314"/>
    <w:rsid w:val="00DA67A5"/>
    <w:rsid w:val="00DA6C83"/>
    <w:rsid w:val="00DB278A"/>
    <w:rsid w:val="00DB40EB"/>
    <w:rsid w:val="00DB6FC5"/>
    <w:rsid w:val="00DC42FB"/>
    <w:rsid w:val="00DD1AE5"/>
    <w:rsid w:val="00DD57AC"/>
    <w:rsid w:val="00E07EEF"/>
    <w:rsid w:val="00E131D2"/>
    <w:rsid w:val="00E32CBA"/>
    <w:rsid w:val="00E331B3"/>
    <w:rsid w:val="00E56067"/>
    <w:rsid w:val="00E5702A"/>
    <w:rsid w:val="00E62106"/>
    <w:rsid w:val="00E66D12"/>
    <w:rsid w:val="00E76314"/>
    <w:rsid w:val="00E9622D"/>
    <w:rsid w:val="00EB1743"/>
    <w:rsid w:val="00EB5B3F"/>
    <w:rsid w:val="00ED39B9"/>
    <w:rsid w:val="00EE3692"/>
    <w:rsid w:val="00EF21C3"/>
    <w:rsid w:val="00F02DDE"/>
    <w:rsid w:val="00F162CA"/>
    <w:rsid w:val="00F20A2F"/>
    <w:rsid w:val="00F33184"/>
    <w:rsid w:val="00F44292"/>
    <w:rsid w:val="00F52D01"/>
    <w:rsid w:val="00F65D0C"/>
    <w:rsid w:val="00F70AB6"/>
    <w:rsid w:val="00FA142E"/>
    <w:rsid w:val="00FA3283"/>
    <w:rsid w:val="00FC0B26"/>
    <w:rsid w:val="00FD1DFD"/>
    <w:rsid w:val="00FD5AA2"/>
    <w:rsid w:val="00FD66B1"/>
    <w:rsid w:val="00FE5E2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2575F544-5521-4F77-B139-2871F580B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customStyle="1" w:styleId="apple-converted-space">
    <w:name w:val="apple-converted-space"/>
    <w:basedOn w:val="Absatz-Standardschriftart"/>
    <w:rsid w:val="00A641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nja.grebe@donau-uni.ac.a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door.donau-uni.ac.at/o:5964"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useum@museumsverein-korneuburg.at"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anna.brinkmann@donau-uni.ac.a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ECE194D8C5EFA145985170BCB90EC352" ma:contentTypeVersion="11" ma:contentTypeDescription="Ein neues Dokument erstellen." ma:contentTypeScope="" ma:versionID="c8cf9a430d586594114c6e346a3bf4de">
  <xsd:schema xmlns:xsd="http://www.w3.org/2001/XMLSchema" xmlns:xs="http://www.w3.org/2001/XMLSchema" xmlns:p="http://schemas.microsoft.com/office/2006/metadata/properties" xmlns:ns2="a3b48fa5-5968-4564-bd4e-1356b632287a" targetNamespace="http://schemas.microsoft.com/office/2006/metadata/properties" ma:root="true" ma:fieldsID="e8770b584f7cdea8dad27d4642e10e19" ns2:_="">
    <xsd:import namespace="a3b48fa5-5968-4564-bd4e-1356b632287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b48fa5-5968-4564-bd4e-1356b632287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37fb12b8-5f06-49dc-8430-ddbf06d746c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3b48fa5-5968-4564-bd4e-1356b632287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802D7B7-D870-479B-8EA3-3897BC23A8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3b48fa5-5968-4564-bd4e-1356b63228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3.xml><?xml version="1.0" encoding="utf-8"?>
<ds:datastoreItem xmlns:ds="http://schemas.openxmlformats.org/officeDocument/2006/customXml" ds:itemID="{57DAF5C2-1E88-4D36-9721-177049D0B8AD}">
  <ds:schemaRefs>
    <ds:schemaRef ds:uri="http://schemas.microsoft.com/office/2006/metadata/properties"/>
    <ds:schemaRef ds:uri="http://schemas.microsoft.com/office/infopath/2007/PartnerControls"/>
    <ds:schemaRef ds:uri="a3b48fa5-5968-4564-bd4e-1356b632287a"/>
  </ds:schemaRefs>
</ds:datastoreItem>
</file>

<file path=customXml/itemProps4.xml><?xml version="1.0" encoding="utf-8"?>
<ds:datastoreItem xmlns:ds="http://schemas.openxmlformats.org/officeDocument/2006/customXml" ds:itemID="{4F7DD842-B233-417E-9261-0BB6B5DBBE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503</Words>
  <Characters>3176</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3</cp:revision>
  <cp:lastPrinted>2025-06-25T09:47:00Z</cp:lastPrinted>
  <dcterms:created xsi:type="dcterms:W3CDTF">2026-01-19T12:44:00Z</dcterms:created>
  <dcterms:modified xsi:type="dcterms:W3CDTF">2026-01-20T09:01:00Z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0x010100ECE194D8C5EFA145985170BCB90EC352</vt:lpwstr>
  </property>
  <property fmtid="{D5CDD505-2E9C-101B-9397-08002B2CF9AE}" pid="3" name="MediaServiceImageTags">
    <vt:lpwstr/>
  </property>
</Properties>
</file>