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54A2" w:rsidRDefault="00202B8D" w:rsidP="00291A80">
      <w:pPr>
        <w:pStyle w:val="Titel"/>
        <w:spacing w:line="276" w:lineRule="auto"/>
        <w:rPr>
          <w:lang w:val="de-AT"/>
        </w:rPr>
      </w:pPr>
      <w:r>
        <w:rPr>
          <w:lang w:val="de-AT"/>
        </w:rPr>
        <w:t>first-Forschungsnetzwerk lädt zu erster Tagung</w:t>
      </w:r>
    </w:p>
    <w:p w:rsidR="00291A80" w:rsidRDefault="00202B8D" w:rsidP="00291A80">
      <w:pPr>
        <w:pStyle w:val="Untertitel"/>
        <w:spacing w:line="276" w:lineRule="auto"/>
        <w:rPr>
          <w:lang w:val="de-AT"/>
        </w:rPr>
      </w:pPr>
      <w:r>
        <w:rPr>
          <w:lang w:val="de-AT"/>
        </w:rPr>
        <w:t xml:space="preserve">Von </w:t>
      </w:r>
      <w:r w:rsidR="00EC4F31">
        <w:rPr>
          <w:lang w:val="de-AT"/>
        </w:rPr>
        <w:t xml:space="preserve">der </w:t>
      </w:r>
      <w:r>
        <w:rPr>
          <w:lang w:val="de-AT"/>
        </w:rPr>
        <w:t xml:space="preserve">Donau-Universität Krems koordiniertes Netzwerk Interdisziplinäre Regionalstudien präsentiert </w:t>
      </w:r>
      <w:r w:rsidR="00EC4F31">
        <w:rPr>
          <w:lang w:val="de-AT"/>
        </w:rPr>
        <w:t>Forschungse</w:t>
      </w:r>
      <w:r>
        <w:rPr>
          <w:lang w:val="de-AT"/>
        </w:rPr>
        <w:t>rgebnisse</w:t>
      </w:r>
      <w:r w:rsidR="00EC4F31">
        <w:rPr>
          <w:lang w:val="de-AT"/>
        </w:rPr>
        <w:t xml:space="preserve"> aus 11 Teilprojekten</w:t>
      </w:r>
    </w:p>
    <w:p w:rsidR="001D5BE6" w:rsidRDefault="006A6BDC" w:rsidP="002F6A09">
      <w:pPr>
        <w:pStyle w:val="Vorspann"/>
        <w:spacing w:line="276" w:lineRule="auto"/>
      </w:pPr>
      <w:r>
        <w:t>(08</w:t>
      </w:r>
      <w:r w:rsidR="00202B8D">
        <w:t>.11.2017</w:t>
      </w:r>
      <w:r w:rsidR="00291A80">
        <w:t xml:space="preserve">). </w:t>
      </w:r>
      <w:r w:rsidR="00202B8D">
        <w:t xml:space="preserve">Von 20. bis 21 November hält das 2016 gestartete </w:t>
      </w:r>
      <w:r w:rsidR="00EC4F31">
        <w:t>Forschungsne</w:t>
      </w:r>
      <w:r w:rsidR="00202B8D">
        <w:t xml:space="preserve">tzwerk </w:t>
      </w:r>
      <w:r w:rsidR="00EC4F31">
        <w:t xml:space="preserve">für </w:t>
      </w:r>
      <w:r w:rsidR="00202B8D">
        <w:t xml:space="preserve">Interdisziplinäre Regionalstudien, kurz </w:t>
      </w:r>
      <w:r w:rsidR="00202B8D" w:rsidRPr="004F169E">
        <w:t>first</w:t>
      </w:r>
      <w:r w:rsidR="00202B8D">
        <w:t xml:space="preserve">, seine erste Tagung ab. Sozial-, Kultur- und GeschichtswissenschafterInnen präsentieren dabei in der niederösterreichischen Landesbibliothek in St. Pölten </w:t>
      </w:r>
      <w:r w:rsidR="00202B8D" w:rsidRPr="00202B8D">
        <w:t xml:space="preserve">Forschungsergebnisse aus den Forschungsverbünden „Migration“ </w:t>
      </w:r>
      <w:r w:rsidR="00EC4F31">
        <w:t>sowie</w:t>
      </w:r>
      <w:r w:rsidR="00202B8D" w:rsidRPr="00202B8D">
        <w:t xml:space="preserve"> „Nahrung und Ungleichheit“</w:t>
      </w:r>
      <w:r w:rsidR="00202B8D">
        <w:t xml:space="preserve">. Das </w:t>
      </w:r>
      <w:r w:rsidR="00202B8D" w:rsidRPr="004F169E">
        <w:t>first</w:t>
      </w:r>
      <w:r w:rsidR="00202B8D">
        <w:t>-Netzwerk hat s</w:t>
      </w:r>
      <w:r w:rsidR="00202B8D" w:rsidRPr="00202B8D">
        <w:t>einen Sitz an der Donau-Universität Krems, die das Netzwerkmanagement übernimmt.</w:t>
      </w:r>
    </w:p>
    <w:p w:rsidR="00202B8D" w:rsidRDefault="00202B8D" w:rsidP="00202B8D">
      <w:pPr>
        <w:pStyle w:val="Zwischentitel"/>
        <w:spacing w:line="276" w:lineRule="auto"/>
        <w:rPr>
          <w:b w:val="0"/>
        </w:rPr>
      </w:pPr>
      <w:r w:rsidRPr="00202B8D">
        <w:rPr>
          <w:b w:val="0"/>
        </w:rPr>
        <w:t>Das Forschungsnetzwerk für Interdisziplinäre Regionalstudien präsentiert im Rahmen der ersten first-Tagung aktuelle</w:t>
      </w:r>
      <w:r>
        <w:rPr>
          <w:b w:val="0"/>
        </w:rPr>
        <w:t xml:space="preserve"> </w:t>
      </w:r>
      <w:r w:rsidRPr="00202B8D">
        <w:rPr>
          <w:b w:val="0"/>
        </w:rPr>
        <w:t>Forschungsergebnisse aus den Forschungsverbünden „Migration“ und „Nahrung und Ungleichheit“</w:t>
      </w:r>
      <w:r>
        <w:rPr>
          <w:b w:val="0"/>
        </w:rPr>
        <w:t xml:space="preserve">. Diese Verbünde haben eine Laufzeit von </w:t>
      </w:r>
      <w:r w:rsidRPr="00202B8D">
        <w:rPr>
          <w:b w:val="0"/>
        </w:rPr>
        <w:t>2016</w:t>
      </w:r>
      <w:r>
        <w:rPr>
          <w:b w:val="0"/>
        </w:rPr>
        <w:t xml:space="preserve"> bis </w:t>
      </w:r>
      <w:r w:rsidRPr="00202B8D">
        <w:rPr>
          <w:b w:val="0"/>
        </w:rPr>
        <w:t>2018.</w:t>
      </w:r>
      <w:r>
        <w:rPr>
          <w:b w:val="0"/>
        </w:rPr>
        <w:t xml:space="preserve"> </w:t>
      </w:r>
      <w:r w:rsidRPr="00202B8D">
        <w:rPr>
          <w:b w:val="0"/>
        </w:rPr>
        <w:t>Forschungsmitarbeiter</w:t>
      </w:r>
      <w:r>
        <w:rPr>
          <w:b w:val="0"/>
        </w:rPr>
        <w:t>I</w:t>
      </w:r>
      <w:r w:rsidRPr="00202B8D">
        <w:rPr>
          <w:b w:val="0"/>
        </w:rPr>
        <w:t xml:space="preserve">nnen der insgesamt elf Teilprojekte </w:t>
      </w:r>
      <w:r w:rsidR="002B2D92">
        <w:rPr>
          <w:b w:val="0"/>
        </w:rPr>
        <w:t xml:space="preserve">der beiden Forschungsverbünde </w:t>
      </w:r>
      <w:r w:rsidRPr="00202B8D">
        <w:rPr>
          <w:b w:val="0"/>
        </w:rPr>
        <w:t>berichten über epochenübergreifende Gemeinsamkeiten und Unterschiede</w:t>
      </w:r>
      <w:r>
        <w:rPr>
          <w:b w:val="0"/>
        </w:rPr>
        <w:t xml:space="preserve"> </w:t>
      </w:r>
      <w:r w:rsidRPr="00202B8D">
        <w:rPr>
          <w:b w:val="0"/>
        </w:rPr>
        <w:t>von Migrationen bzw. über Mangelernährung und Nahrungsversorgung marginalisierter Gruppen</w:t>
      </w:r>
      <w:r>
        <w:rPr>
          <w:b w:val="0"/>
        </w:rPr>
        <w:t xml:space="preserve"> </w:t>
      </w:r>
      <w:r w:rsidRPr="00202B8D">
        <w:rPr>
          <w:b w:val="0"/>
        </w:rPr>
        <w:t>vom Spätmittelalter bis zur Gegenwart.</w:t>
      </w:r>
      <w:r>
        <w:rPr>
          <w:b w:val="0"/>
        </w:rPr>
        <w:t xml:space="preserve"> </w:t>
      </w:r>
    </w:p>
    <w:p w:rsidR="002B2D92" w:rsidRDefault="002B2D92" w:rsidP="00EC4F31">
      <w:pPr>
        <w:pStyle w:val="Flietext"/>
        <w:spacing w:after="120" w:line="276" w:lineRule="auto"/>
      </w:pPr>
      <w:r>
        <w:t xml:space="preserve">Die </w:t>
      </w:r>
      <w:r w:rsidR="00EC4F31">
        <w:t>Tagung</w:t>
      </w:r>
      <w:r>
        <w:t xml:space="preserve"> wird eröffnet von Willibald Rosner, Archivdirektor, Leiter </w:t>
      </w:r>
      <w:r w:rsidR="00EC4F31">
        <w:t xml:space="preserve">der </w:t>
      </w:r>
      <w:r>
        <w:t xml:space="preserve">Abteilung </w:t>
      </w:r>
      <w:r w:rsidR="00EC4F31">
        <w:t>NÖ</w:t>
      </w:r>
      <w:r>
        <w:t xml:space="preserve"> Landesarchiv und NÖ Landesbibliothek, Martina Höllbacher, Leiterin Abteilung Wissenschaft und Forschung, Land Niederösterreich, Martha Keil</w:t>
      </w:r>
      <w:r w:rsidR="00EC4F31">
        <w:t xml:space="preserve"> und</w:t>
      </w:r>
      <w:r>
        <w:t xml:space="preserve"> Thomas Kühtreiber, Forschungsnetzwerk Interdisziplinäre Regionalstudien (</w:t>
      </w:r>
      <w:r w:rsidRPr="004F169E">
        <w:t>first</w:t>
      </w:r>
      <w:r w:rsidR="00EC4F31">
        <w:t>) und von Landesrätin</w:t>
      </w:r>
      <w:r>
        <w:t xml:space="preserve"> Barbara Schwarz in Vertretung </w:t>
      </w:r>
      <w:r w:rsidR="00EC4F31">
        <w:t>von Landeshauptfrau Johanna Mikl-Leitner.</w:t>
      </w:r>
    </w:p>
    <w:p w:rsidR="002B2D92" w:rsidRPr="002B2D92" w:rsidRDefault="004D25E6" w:rsidP="002B2D92">
      <w:pPr>
        <w:pStyle w:val="Flietext"/>
        <w:spacing w:line="276" w:lineRule="auto"/>
      </w:pPr>
      <w:r>
        <w:t>Als Veranstalter fungieren das</w:t>
      </w:r>
      <w:r w:rsidR="002B2D92">
        <w:t xml:space="preserve"> </w:t>
      </w:r>
      <w:r w:rsidR="002B2D92" w:rsidRPr="002B2D92">
        <w:t>Forschungsnetzwerk Interdisziplinäre Regionalstudien (</w:t>
      </w:r>
      <w:r w:rsidR="002B2D92" w:rsidRPr="004F169E">
        <w:t>first</w:t>
      </w:r>
      <w:r w:rsidR="002B2D92" w:rsidRPr="002B2D92">
        <w:t xml:space="preserve">) in </w:t>
      </w:r>
      <w:r w:rsidR="002B2D92">
        <w:t>Zusammenarbeit</w:t>
      </w:r>
      <w:r w:rsidR="002B2D92" w:rsidRPr="002B2D92">
        <w:t xml:space="preserve"> mit dem Niederösterreichischen Landesarchiv, dem Niederösterreichischen Institut für Landeskunde und der Niederösterreichischen Landesbibliothek</w:t>
      </w:r>
      <w:r w:rsidR="002B2D92">
        <w:t>.</w:t>
      </w:r>
    </w:p>
    <w:p w:rsidR="00EC4F31" w:rsidRDefault="00EC4F31" w:rsidP="00EC4F31">
      <w:pPr>
        <w:pStyle w:val="Informationen"/>
        <w:spacing w:before="0" w:after="60" w:line="276" w:lineRule="auto"/>
        <w:rPr>
          <w:b/>
        </w:rPr>
      </w:pPr>
      <w:r w:rsidRPr="00EC4F31">
        <w:rPr>
          <w:b/>
        </w:rPr>
        <w:t>Wissensbasis für Debatte aktueller gesellschaftlicher Herausforderungen</w:t>
      </w:r>
    </w:p>
    <w:p w:rsidR="002B2D92" w:rsidRDefault="002B2D92" w:rsidP="00EC4F31">
      <w:pPr>
        <w:pStyle w:val="Informationen"/>
        <w:spacing w:before="0" w:line="276" w:lineRule="auto"/>
        <w:rPr>
          <w:color w:val="000000"/>
        </w:rPr>
      </w:pPr>
      <w:r w:rsidRPr="002B2D92">
        <w:rPr>
          <w:color w:val="000000"/>
        </w:rPr>
        <w:t xml:space="preserve">Im Netzwerk FIRST haben sich die beiden in St. Pölten beheimateten Institute für Geschichte des ländlichen Raumes (IGLR) sowie für jüdische Geschichte Österreichs (INJOEST), das Institut für Realienkunde des Mittelalters und der frühen Neuzeit (IMAREAL) der Universität Salzburg mit Sitz in Krems und das </w:t>
      </w:r>
      <w:r w:rsidRPr="002B2D92">
        <w:rPr>
          <w:color w:val="000000"/>
        </w:rPr>
        <w:lastRenderedPageBreak/>
        <w:t xml:space="preserve">Ludwig-Boltzmann-Institut für Kriegsfolgen-Forschung (BIK), Außenstelle Raabs, zusammengeschlossen. </w:t>
      </w:r>
      <w:r>
        <w:rPr>
          <w:color w:val="000000"/>
        </w:rPr>
        <w:t xml:space="preserve">Im März 2016 hat das Netzwerk offiziell seine Tätigkeit aufgenommen und forscht seither in den beiden </w:t>
      </w:r>
      <w:r w:rsidRPr="00202B8D">
        <w:t xml:space="preserve">Forschungsverbünden „Migration“ </w:t>
      </w:r>
      <w:r w:rsidR="00EC4F31">
        <w:t>sowie</w:t>
      </w:r>
      <w:r w:rsidRPr="00202B8D">
        <w:t xml:space="preserve"> „Nahrung und Ungleichheit“</w:t>
      </w:r>
      <w:r>
        <w:t xml:space="preserve">. </w:t>
      </w:r>
      <w:r w:rsidRPr="002B2D92">
        <w:t>Die interdisziplinäre Zusammenarbeit und die epochenübergreifende Diskussion</w:t>
      </w:r>
      <w:r w:rsidR="007D1351">
        <w:t>, die auf der Tagung präsentiert werden,</w:t>
      </w:r>
      <w:r w:rsidRPr="002B2D92">
        <w:t xml:space="preserve"> ermöglichen eine Längsschnittperspektive auf die jeweiligen Themenbereiche und stellen damit die historisch fundierte Wissensbasis für eine Debatte aktueller gesellschaftlicher Herausforderungen dar.</w:t>
      </w:r>
      <w:r w:rsidR="00C048D9">
        <w:t xml:space="preserve"> Partizipative Tagungsformate wie Worldcafé und Publikumsgespräche ermöglichen den Einbezug der Erfahrungen des Publikums mit den Themen Migration und </w:t>
      </w:r>
      <w:r w:rsidR="004D3E60">
        <w:t>Nahrungsungleichheit</w:t>
      </w:r>
      <w:r w:rsidR="00C048D9">
        <w:t>.</w:t>
      </w:r>
    </w:p>
    <w:p w:rsidR="008A6E13" w:rsidRPr="002B2D92" w:rsidRDefault="004B352A" w:rsidP="002B2D92">
      <w:pPr>
        <w:pStyle w:val="Informationen"/>
        <w:spacing w:line="276" w:lineRule="auto"/>
        <w:rPr>
          <w:lang w:val="de-DE"/>
        </w:rPr>
      </w:pPr>
      <w:r w:rsidRPr="004B352A">
        <w:rPr>
          <w:rStyle w:val="Fett"/>
        </w:rPr>
        <w:t xml:space="preserve">Nähere Informationen unter </w:t>
      </w:r>
      <w:hyperlink r:id="rId8" w:history="1">
        <w:r w:rsidR="002B2D92" w:rsidRPr="00C564E9">
          <w:rPr>
            <w:rStyle w:val="Hyperlink"/>
          </w:rPr>
          <w:t>http://first-research.ac.at/news/</w:t>
        </w:r>
      </w:hyperlink>
    </w:p>
    <w:p w:rsidR="002B2D92" w:rsidRDefault="004D25E6" w:rsidP="002B2D92">
      <w:pPr>
        <w:pStyle w:val="Termin"/>
        <w:spacing w:line="276" w:lineRule="auto"/>
        <w:rPr>
          <w:lang w:val="de-DE"/>
        </w:rPr>
      </w:pPr>
      <w:r>
        <w:rPr>
          <w:lang w:val="de-DE"/>
        </w:rPr>
        <w:t>1.</w:t>
      </w:r>
      <w:r w:rsidR="002B2D92">
        <w:rPr>
          <w:lang w:val="de-DE"/>
        </w:rPr>
        <w:t xml:space="preserve"> </w:t>
      </w:r>
      <w:r w:rsidR="002B2D92" w:rsidRPr="004D25E6">
        <w:rPr>
          <w:i/>
          <w:lang w:val="de-DE"/>
        </w:rPr>
        <w:t>first</w:t>
      </w:r>
      <w:r w:rsidR="002B2D92" w:rsidRPr="002B2D92">
        <w:rPr>
          <w:lang w:val="de-DE"/>
        </w:rPr>
        <w:t>-Tagung: Forschen im Verbund – Ernährungsungleichheit | Migration</w:t>
      </w:r>
    </w:p>
    <w:p w:rsidR="00D81C9C" w:rsidRDefault="00F16F52" w:rsidP="002F6A09">
      <w:pPr>
        <w:pStyle w:val="Termin"/>
        <w:spacing w:line="276" w:lineRule="auto"/>
      </w:pPr>
      <w:r>
        <w:t>Termin</w:t>
      </w:r>
      <w:r w:rsidR="0081431A">
        <w:t xml:space="preserve">: </w:t>
      </w:r>
      <w:r w:rsidR="002B2D92">
        <w:t>Montag, 20. und Dienstag</w:t>
      </w:r>
      <w:r w:rsidR="00065FF3">
        <w:t>,</w:t>
      </w:r>
      <w:r w:rsidR="002B2D92">
        <w:t xml:space="preserve"> 21. November 2017</w:t>
      </w:r>
    </w:p>
    <w:p w:rsidR="002B2D92" w:rsidRDefault="002B2D92" w:rsidP="002B2D92">
      <w:pPr>
        <w:pStyle w:val="Termin"/>
        <w:spacing w:line="276" w:lineRule="auto"/>
      </w:pPr>
      <w:r>
        <w:t>Beginn: 14:00 Uhr</w:t>
      </w:r>
      <w:r>
        <w:br/>
        <w:t xml:space="preserve">Ort: </w:t>
      </w:r>
      <w:r w:rsidR="00DE53AF">
        <w:t>NÖ Landesbibliothek</w:t>
      </w:r>
      <w:bookmarkStart w:id="0" w:name="_GoBack"/>
      <w:bookmarkEnd w:id="0"/>
      <w:r>
        <w:br/>
        <w:t xml:space="preserve">Landhausplatz 1, Haus Kulturbezirk 3 </w:t>
      </w:r>
    </w:p>
    <w:p w:rsidR="00D81C9C" w:rsidRDefault="002B2D92" w:rsidP="002B2D92">
      <w:pPr>
        <w:pStyle w:val="Termin"/>
        <w:spacing w:line="276" w:lineRule="auto"/>
      </w:pPr>
      <w:r>
        <w:t>3109 St. Pölten</w:t>
      </w:r>
      <w:r>
        <w:br/>
      </w:r>
      <w:r w:rsidRPr="002B2D92">
        <w:t>Die Teilnahme an der Tagung ist kostenlos</w:t>
      </w:r>
      <w:r>
        <w:t>.</w:t>
      </w:r>
    </w:p>
    <w:p w:rsidR="002B2D92" w:rsidRDefault="002B2D92" w:rsidP="002F6A09">
      <w:pPr>
        <w:pStyle w:val="Termin"/>
        <w:spacing w:line="276" w:lineRule="auto"/>
      </w:pPr>
    </w:p>
    <w:p w:rsidR="002B2D92" w:rsidRDefault="002B2D92" w:rsidP="002F6A09">
      <w:pPr>
        <w:pStyle w:val="Termin"/>
        <w:spacing w:line="276" w:lineRule="auto"/>
      </w:pPr>
    </w:p>
    <w:p w:rsidR="004B352A" w:rsidRPr="00163137" w:rsidRDefault="00424924" w:rsidP="002F6A09">
      <w:pPr>
        <w:pStyle w:val="Rckfragen"/>
        <w:spacing w:line="276" w:lineRule="auto"/>
        <w:rPr>
          <w:rStyle w:val="Fett"/>
        </w:rPr>
      </w:pPr>
      <w:r w:rsidRPr="00163137">
        <w:rPr>
          <w:rStyle w:val="Fett"/>
        </w:rPr>
        <w:t>Rückfragen</w:t>
      </w:r>
    </w:p>
    <w:p w:rsidR="00424924" w:rsidRPr="00163137" w:rsidRDefault="00EC4F31" w:rsidP="002F6A09">
      <w:pPr>
        <w:pStyle w:val="Rckfragen"/>
        <w:spacing w:line="276" w:lineRule="auto"/>
      </w:pPr>
      <w:r>
        <w:t xml:space="preserve">Mag. </w:t>
      </w:r>
      <w:r w:rsidR="002B2D92">
        <w:t>Dr. Edith Blaschitz</w:t>
      </w:r>
    </w:p>
    <w:p w:rsidR="00EC4F31" w:rsidRDefault="00EC4F31" w:rsidP="002F6A09">
      <w:pPr>
        <w:pStyle w:val="Rckfragen"/>
        <w:spacing w:line="276" w:lineRule="auto"/>
      </w:pPr>
      <w:r>
        <w:t xml:space="preserve">Koordination </w:t>
      </w:r>
      <w:r w:rsidRPr="004F169E">
        <w:rPr>
          <w:i/>
        </w:rPr>
        <w:t>first</w:t>
      </w:r>
      <w:r>
        <w:t>-Netzwerk</w:t>
      </w:r>
    </w:p>
    <w:p w:rsidR="00EC4F31" w:rsidRDefault="004D25E6" w:rsidP="002F6A09">
      <w:pPr>
        <w:pStyle w:val="Rckfragen"/>
        <w:spacing w:line="276" w:lineRule="auto"/>
      </w:pPr>
      <w:r>
        <w:t>Department</w:t>
      </w:r>
      <w:r w:rsidR="00EC4F31">
        <w:t xml:space="preserve"> für Kunst- und Kulturwissenschaften</w:t>
      </w:r>
    </w:p>
    <w:p w:rsidR="00424924" w:rsidRPr="00163137" w:rsidRDefault="0081431A" w:rsidP="002F6A09">
      <w:pPr>
        <w:pStyle w:val="Rckfragen"/>
        <w:spacing w:line="276" w:lineRule="auto"/>
      </w:pPr>
      <w:r>
        <w:t>Donau-Universität Krems</w:t>
      </w:r>
    </w:p>
    <w:p w:rsidR="00424924" w:rsidRPr="00163137" w:rsidRDefault="00424924" w:rsidP="002F6A09">
      <w:pPr>
        <w:pStyle w:val="Rckfragen"/>
        <w:spacing w:line="276" w:lineRule="auto"/>
      </w:pPr>
      <w:r w:rsidRPr="00163137">
        <w:t>Tel. +4</w:t>
      </w:r>
      <w:r w:rsidR="00EC4F31">
        <w:t>3</w:t>
      </w:r>
      <w:r w:rsidRPr="00163137">
        <w:t xml:space="preserve"> (0)</w:t>
      </w:r>
      <w:r w:rsidR="00EC4F31">
        <w:t>2732 893 DW 2554</w:t>
      </w:r>
    </w:p>
    <w:p w:rsidR="0081431A" w:rsidRDefault="00DE53AF" w:rsidP="002F6A09">
      <w:pPr>
        <w:pStyle w:val="Rckfragen"/>
        <w:spacing w:line="276" w:lineRule="auto"/>
      </w:pPr>
      <w:hyperlink r:id="rId9" w:history="1">
        <w:r w:rsidR="00EC4F31" w:rsidRPr="00C564E9">
          <w:rPr>
            <w:rStyle w:val="Hyperlink"/>
          </w:rPr>
          <w:t>edith.blaschitz@donau-uni.ac.at</w:t>
        </w:r>
      </w:hyperlink>
    </w:p>
    <w:p w:rsidR="00163137" w:rsidRDefault="00DE53AF" w:rsidP="002F6A09">
      <w:pPr>
        <w:pStyle w:val="Rckfragen"/>
        <w:spacing w:line="276" w:lineRule="auto"/>
      </w:pPr>
      <w:hyperlink r:id="rId10" w:history="1">
        <w:r w:rsidR="00EC4F31" w:rsidRPr="00C564E9">
          <w:rPr>
            <w:rStyle w:val="Hyperlink"/>
          </w:rPr>
          <w:t>www.donau-uni.ac.at/first</w:t>
        </w:r>
      </w:hyperlink>
      <w:r w:rsidR="00EC4F31">
        <w:rPr>
          <w:rStyle w:val="Hyperlink"/>
        </w:rPr>
        <w:t xml:space="preserve"> </w:t>
      </w:r>
    </w:p>
    <w:sectPr w:rsidR="00163137" w:rsidSect="00D81C9C">
      <w:headerReference w:type="first" r:id="rId11"/>
      <w:pgSz w:w="11906" w:h="16838"/>
      <w:pgMar w:top="1418"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0A3C" w:rsidRDefault="006B0A3C">
      <w:r>
        <w:separator/>
      </w:r>
    </w:p>
  </w:endnote>
  <w:endnote w:type="continuationSeparator" w:id="0">
    <w:p w:rsidR="006B0A3C" w:rsidRDefault="006B0A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Univers">
    <w:altName w:val="Arial"/>
    <w:panose1 w:val="020B0603020202030204"/>
    <w:charset w:val="00"/>
    <w:family w:val="swiss"/>
    <w:pitch w:val="variable"/>
    <w:sig w:usb0="00000007" w:usb1="00000000" w:usb2="00000000" w:usb3="00000000" w:csb0="0000009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0A3C" w:rsidRDefault="006B0A3C">
      <w:r>
        <w:separator/>
      </w:r>
    </w:p>
  </w:footnote>
  <w:footnote w:type="continuationSeparator" w:id="0">
    <w:p w:rsidR="006B0A3C" w:rsidRDefault="006B0A3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1731" w:rsidRDefault="005162A8">
    <w:pPr>
      <w:pStyle w:val="Kopfzeile"/>
    </w:pPr>
    <w:r>
      <w:rPr>
        <w:noProof/>
        <w:lang w:val="de-AT" w:eastAsia="de-AT"/>
      </w:rPr>
      <w:drawing>
        <wp:anchor distT="0" distB="0" distL="114300" distR="114300" simplePos="0" relativeHeight="251657728" behindDoc="0" locked="0" layoutInCell="1" allowOverlap="1">
          <wp:simplePos x="0" y="0"/>
          <wp:positionH relativeFrom="column">
            <wp:posOffset>-666115</wp:posOffset>
          </wp:positionH>
          <wp:positionV relativeFrom="paragraph">
            <wp:posOffset>-115570</wp:posOffset>
          </wp:positionV>
          <wp:extent cx="7286625" cy="2193290"/>
          <wp:effectExtent l="0" t="0" r="9525" b="0"/>
          <wp:wrapSquare wrapText="bothSides"/>
          <wp:docPr id="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286625" cy="2193290"/>
                  </a:xfrm>
                  <a:prstGeom prst="rect">
                    <a:avLst/>
                  </a:prstGeom>
                  <a:noFill/>
                </pic:spPr>
              </pic:pic>
            </a:graphicData>
          </a:graphic>
          <wp14:sizeRelH relativeFrom="page">
            <wp14:pctWidth>0</wp14:pctWidth>
          </wp14:sizeRelH>
          <wp14:sizeRelV relativeFrom="page">
            <wp14:pctHeight>0</wp14:pctHeight>
          </wp14:sizeRelV>
        </wp:anchor>
      </w:drawing>
    </w:r>
  </w:p>
  <w:p w:rsidR="00935F40" w:rsidRDefault="00935F40">
    <w:pPr>
      <w:pStyle w:val="Kopfzeile"/>
    </w:pPr>
  </w:p>
  <w:p w:rsidR="00935F40" w:rsidRDefault="00935F40">
    <w:pPr>
      <w:pStyle w:val="Kopfzeile"/>
    </w:pPr>
  </w:p>
  <w:p w:rsidR="00935F40" w:rsidRDefault="00935F40">
    <w:pPr>
      <w:pStyle w:val="Kopfzeile"/>
    </w:pPr>
  </w:p>
  <w:p w:rsidR="00935F40" w:rsidRDefault="00935F40">
    <w:pPr>
      <w:pStyle w:val="Kopfzeile"/>
    </w:pPr>
  </w:p>
  <w:p w:rsidR="00935F40" w:rsidRDefault="00935F40">
    <w:pPr>
      <w:pStyle w:val="Kopfzeile"/>
    </w:pPr>
  </w:p>
  <w:p w:rsidR="00935F40" w:rsidRDefault="00935F40">
    <w:pPr>
      <w:pStyle w:val="Kopfzeile"/>
    </w:pPr>
  </w:p>
  <w:p w:rsidR="00935F40" w:rsidRDefault="00935F40">
    <w:pPr>
      <w:pStyle w:val="Kopfzeile"/>
    </w:pPr>
  </w:p>
  <w:p w:rsidR="00935F40" w:rsidRDefault="00935F40">
    <w:pPr>
      <w:pStyle w:val="Kopfzeile"/>
    </w:pPr>
  </w:p>
  <w:p w:rsidR="00935F40" w:rsidRDefault="00935F40">
    <w:pPr>
      <w:pStyle w:val="Kopfzeile"/>
    </w:pPr>
  </w:p>
  <w:p w:rsidR="00935F40" w:rsidRDefault="00935F40">
    <w:pPr>
      <w:pStyle w:val="Kopfzeile"/>
    </w:pPr>
  </w:p>
  <w:p w:rsidR="00935F40" w:rsidRDefault="00935F40">
    <w:pPr>
      <w:pStyle w:val="Kopfzeile"/>
    </w:pPr>
  </w:p>
  <w:p w:rsidR="00935F40" w:rsidRDefault="00935F40">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05232CC"/>
    <w:lvl w:ilvl="0">
      <w:start w:val="1"/>
      <w:numFmt w:val="decimal"/>
      <w:lvlText w:val="%1."/>
      <w:lvlJc w:val="left"/>
      <w:pPr>
        <w:tabs>
          <w:tab w:val="num" w:pos="1492"/>
        </w:tabs>
        <w:ind w:left="1492" w:hanging="360"/>
      </w:pPr>
    </w:lvl>
  </w:abstractNum>
  <w:abstractNum w:abstractNumId="1">
    <w:nsid w:val="FFFFFF7D"/>
    <w:multiLevelType w:val="singleLevel"/>
    <w:tmpl w:val="6860B4BE"/>
    <w:lvl w:ilvl="0">
      <w:start w:val="1"/>
      <w:numFmt w:val="decimal"/>
      <w:lvlText w:val="%1."/>
      <w:lvlJc w:val="left"/>
      <w:pPr>
        <w:tabs>
          <w:tab w:val="num" w:pos="1209"/>
        </w:tabs>
        <w:ind w:left="1209" w:hanging="360"/>
      </w:pPr>
    </w:lvl>
  </w:abstractNum>
  <w:abstractNum w:abstractNumId="2">
    <w:nsid w:val="FFFFFF7E"/>
    <w:multiLevelType w:val="singleLevel"/>
    <w:tmpl w:val="66A2AF6C"/>
    <w:lvl w:ilvl="0">
      <w:start w:val="1"/>
      <w:numFmt w:val="decimal"/>
      <w:lvlText w:val="%1."/>
      <w:lvlJc w:val="left"/>
      <w:pPr>
        <w:tabs>
          <w:tab w:val="num" w:pos="926"/>
        </w:tabs>
        <w:ind w:left="926" w:hanging="360"/>
      </w:pPr>
    </w:lvl>
  </w:abstractNum>
  <w:abstractNum w:abstractNumId="3">
    <w:nsid w:val="FFFFFF7F"/>
    <w:multiLevelType w:val="singleLevel"/>
    <w:tmpl w:val="E3AE4366"/>
    <w:lvl w:ilvl="0">
      <w:start w:val="1"/>
      <w:numFmt w:val="decimal"/>
      <w:lvlText w:val="%1."/>
      <w:lvlJc w:val="left"/>
      <w:pPr>
        <w:tabs>
          <w:tab w:val="num" w:pos="643"/>
        </w:tabs>
        <w:ind w:left="643" w:hanging="360"/>
      </w:pPr>
    </w:lvl>
  </w:abstractNum>
  <w:abstractNum w:abstractNumId="4">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BC48C14"/>
    <w:lvl w:ilvl="0">
      <w:start w:val="1"/>
      <w:numFmt w:val="decimal"/>
      <w:lvlText w:val="%1."/>
      <w:lvlJc w:val="left"/>
      <w:pPr>
        <w:tabs>
          <w:tab w:val="num" w:pos="360"/>
        </w:tabs>
        <w:ind w:left="360" w:hanging="360"/>
      </w:pPr>
    </w:lvl>
  </w:abstractNum>
  <w:abstractNum w:abstractNumId="9">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abstractNum w:abstractNumId="10">
    <w:nsid w:val="0044583B"/>
    <w:multiLevelType w:val="hybridMultilevel"/>
    <w:tmpl w:val="D4763BC4"/>
    <w:lvl w:ilvl="0" w:tplc="EABA8FFA">
      <w:start w:val="1"/>
      <w:numFmt w:val="decimal"/>
      <w:lvlText w:val="%1."/>
      <w:lvlJc w:val="left"/>
      <w:pPr>
        <w:ind w:left="1069" w:hanging="360"/>
      </w:pPr>
      <w:rPr>
        <w:rFonts w:hint="default"/>
      </w:rPr>
    </w:lvl>
    <w:lvl w:ilvl="1" w:tplc="04070019" w:tentative="1">
      <w:start w:val="1"/>
      <w:numFmt w:val="lowerLetter"/>
      <w:lvlText w:val="%2."/>
      <w:lvlJc w:val="left"/>
      <w:pPr>
        <w:ind w:left="1789" w:hanging="360"/>
      </w:pPr>
    </w:lvl>
    <w:lvl w:ilvl="2" w:tplc="0407001B" w:tentative="1">
      <w:start w:val="1"/>
      <w:numFmt w:val="lowerRoman"/>
      <w:lvlText w:val="%3."/>
      <w:lvlJc w:val="right"/>
      <w:pPr>
        <w:ind w:left="2509" w:hanging="180"/>
      </w:pPr>
    </w:lvl>
    <w:lvl w:ilvl="3" w:tplc="0407000F" w:tentative="1">
      <w:start w:val="1"/>
      <w:numFmt w:val="decimal"/>
      <w:lvlText w:val="%4."/>
      <w:lvlJc w:val="left"/>
      <w:pPr>
        <w:ind w:left="3229" w:hanging="360"/>
      </w:pPr>
    </w:lvl>
    <w:lvl w:ilvl="4" w:tplc="04070019" w:tentative="1">
      <w:start w:val="1"/>
      <w:numFmt w:val="lowerLetter"/>
      <w:lvlText w:val="%5."/>
      <w:lvlJc w:val="left"/>
      <w:pPr>
        <w:ind w:left="3949" w:hanging="360"/>
      </w:pPr>
    </w:lvl>
    <w:lvl w:ilvl="5" w:tplc="0407001B" w:tentative="1">
      <w:start w:val="1"/>
      <w:numFmt w:val="lowerRoman"/>
      <w:lvlText w:val="%6."/>
      <w:lvlJc w:val="right"/>
      <w:pPr>
        <w:ind w:left="4669" w:hanging="180"/>
      </w:pPr>
    </w:lvl>
    <w:lvl w:ilvl="6" w:tplc="0407000F" w:tentative="1">
      <w:start w:val="1"/>
      <w:numFmt w:val="decimal"/>
      <w:lvlText w:val="%7."/>
      <w:lvlJc w:val="left"/>
      <w:pPr>
        <w:ind w:left="5389" w:hanging="360"/>
      </w:pPr>
    </w:lvl>
    <w:lvl w:ilvl="7" w:tplc="04070019" w:tentative="1">
      <w:start w:val="1"/>
      <w:numFmt w:val="lowerLetter"/>
      <w:lvlText w:val="%8."/>
      <w:lvlJc w:val="left"/>
      <w:pPr>
        <w:ind w:left="6109" w:hanging="360"/>
      </w:pPr>
    </w:lvl>
    <w:lvl w:ilvl="8" w:tplc="0407001B" w:tentative="1">
      <w:start w:val="1"/>
      <w:numFmt w:val="lowerRoman"/>
      <w:lvlText w:val="%9."/>
      <w:lvlJc w:val="right"/>
      <w:pPr>
        <w:ind w:left="6829"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6A09"/>
    <w:rsid w:val="00065FF3"/>
    <w:rsid w:val="00111248"/>
    <w:rsid w:val="001513F0"/>
    <w:rsid w:val="00151458"/>
    <w:rsid w:val="00163137"/>
    <w:rsid w:val="00193E5A"/>
    <w:rsid w:val="001D5BE6"/>
    <w:rsid w:val="001F61BB"/>
    <w:rsid w:val="00202B8D"/>
    <w:rsid w:val="00251E57"/>
    <w:rsid w:val="00252DF4"/>
    <w:rsid w:val="00291A80"/>
    <w:rsid w:val="002B2D92"/>
    <w:rsid w:val="002D5485"/>
    <w:rsid w:val="002F6A09"/>
    <w:rsid w:val="00354D41"/>
    <w:rsid w:val="00424924"/>
    <w:rsid w:val="00443702"/>
    <w:rsid w:val="0046736D"/>
    <w:rsid w:val="004B352A"/>
    <w:rsid w:val="004D25E6"/>
    <w:rsid w:val="004D3E60"/>
    <w:rsid w:val="004D5E1F"/>
    <w:rsid w:val="004F169E"/>
    <w:rsid w:val="005162A8"/>
    <w:rsid w:val="005D7FD7"/>
    <w:rsid w:val="005F1EC9"/>
    <w:rsid w:val="006A6BDC"/>
    <w:rsid w:val="006B0A3C"/>
    <w:rsid w:val="006B3184"/>
    <w:rsid w:val="006B54A2"/>
    <w:rsid w:val="007D1351"/>
    <w:rsid w:val="007E708B"/>
    <w:rsid w:val="0081431A"/>
    <w:rsid w:val="008464C7"/>
    <w:rsid w:val="00857BBD"/>
    <w:rsid w:val="00880CA9"/>
    <w:rsid w:val="00886AED"/>
    <w:rsid w:val="008A6E13"/>
    <w:rsid w:val="008F6923"/>
    <w:rsid w:val="00935F40"/>
    <w:rsid w:val="009B2454"/>
    <w:rsid w:val="00A2028F"/>
    <w:rsid w:val="00A90156"/>
    <w:rsid w:val="00A95FDD"/>
    <w:rsid w:val="00B14CEA"/>
    <w:rsid w:val="00C048D9"/>
    <w:rsid w:val="00D81C9C"/>
    <w:rsid w:val="00DA0CAA"/>
    <w:rsid w:val="00DE53AF"/>
    <w:rsid w:val="00DF6657"/>
    <w:rsid w:val="00E11731"/>
    <w:rsid w:val="00EC4F31"/>
    <w:rsid w:val="00EE65EF"/>
    <w:rsid w:val="00F16F5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rsid w:val="004B352A"/>
    <w:rPr>
      <w:color w:val="0000FF"/>
      <w:u w:val="single"/>
    </w:rPr>
  </w:style>
  <w:style w:type="character" w:styleId="BesuchterHyperlink">
    <w:name w:val="FollowedHyperlink"/>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paragraph" w:styleId="Sprechblasentext">
    <w:name w:val="Balloon Text"/>
    <w:basedOn w:val="Standard"/>
    <w:link w:val="SprechblasentextZchn"/>
    <w:uiPriority w:val="99"/>
    <w:semiHidden/>
    <w:unhideWhenUsed/>
    <w:rsid w:val="00A2028F"/>
    <w:rPr>
      <w:rFonts w:ascii="Tahoma" w:hAnsi="Tahoma" w:cs="Tahoma"/>
      <w:sz w:val="16"/>
      <w:szCs w:val="16"/>
    </w:rPr>
  </w:style>
  <w:style w:type="character" w:customStyle="1" w:styleId="SprechblasentextZchn">
    <w:name w:val="Sprechblasentext Zchn"/>
    <w:link w:val="Sprechblasentext"/>
    <w:uiPriority w:val="99"/>
    <w:semiHidden/>
    <w:rsid w:val="00A2028F"/>
    <w:rPr>
      <w:rFonts w:ascii="Tahoma" w:hAnsi="Tahoma" w:cs="Tahoma"/>
      <w:sz w:val="16"/>
      <w:szCs w:val="16"/>
      <w:lang w:val="de-DE"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rsid w:val="004B352A"/>
    <w:rPr>
      <w:color w:val="0000FF"/>
      <w:u w:val="single"/>
    </w:rPr>
  </w:style>
  <w:style w:type="character" w:styleId="BesuchterHyperlink">
    <w:name w:val="FollowedHyperlink"/>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paragraph" w:styleId="Sprechblasentext">
    <w:name w:val="Balloon Text"/>
    <w:basedOn w:val="Standard"/>
    <w:link w:val="SprechblasentextZchn"/>
    <w:uiPriority w:val="99"/>
    <w:semiHidden/>
    <w:unhideWhenUsed/>
    <w:rsid w:val="00A2028F"/>
    <w:rPr>
      <w:rFonts w:ascii="Tahoma" w:hAnsi="Tahoma" w:cs="Tahoma"/>
      <w:sz w:val="16"/>
      <w:szCs w:val="16"/>
    </w:rPr>
  </w:style>
  <w:style w:type="character" w:customStyle="1" w:styleId="SprechblasentextZchn">
    <w:name w:val="Sprechblasentext Zchn"/>
    <w:link w:val="Sprechblasentext"/>
    <w:uiPriority w:val="99"/>
    <w:semiHidden/>
    <w:rsid w:val="00A2028F"/>
    <w:rPr>
      <w:rFonts w:ascii="Tahoma" w:hAnsi="Tahoma" w:cs="Tahoma"/>
      <w:sz w:val="16"/>
      <w:szCs w:val="16"/>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first-research.ac.at/news/"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donau-uni.ac.at/first" TargetMode="External"/><Relationship Id="rId4" Type="http://schemas.openxmlformats.org/officeDocument/2006/relationships/settings" Target="settings.xml"/><Relationship Id="rId9" Type="http://schemas.openxmlformats.org/officeDocument/2006/relationships/hyperlink" Target="mailto:edith.blaschitz@donau-uni.ac.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Ladner\AppData\Local\Temp\PR_Aussendung.dot"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PR_Aussendung.dot</Template>
  <TotalTime>0</TotalTime>
  <Pages>2</Pages>
  <Words>394</Words>
  <Characters>3332</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Titel einzeilig (max</vt:lpstr>
    </vt:vector>
  </TitlesOfParts>
  <Company>Donau-Universität Krems</Company>
  <LinksUpToDate>false</LinksUpToDate>
  <CharactersWithSpaces>3719</CharactersWithSpaces>
  <SharedDoc>false</SharedDoc>
  <HLinks>
    <vt:vector size="30" baseType="variant">
      <vt:variant>
        <vt:i4>7995518</vt:i4>
      </vt:variant>
      <vt:variant>
        <vt:i4>15</vt:i4>
      </vt:variant>
      <vt:variant>
        <vt:i4>0</vt:i4>
      </vt:variant>
      <vt:variant>
        <vt:i4>5</vt:i4>
      </vt:variant>
      <vt:variant>
        <vt:lpwstr>\\DU_ORG2\COMMON\SHARED\Information\Homepage\Shortcuts.xls</vt:lpwstr>
      </vt:variant>
      <vt:variant>
        <vt:lpwstr/>
      </vt:variant>
      <vt:variant>
        <vt:i4>3801173</vt:i4>
      </vt:variant>
      <vt:variant>
        <vt:i4>12</vt:i4>
      </vt:variant>
      <vt:variant>
        <vt:i4>0</vt:i4>
      </vt:variant>
      <vt:variant>
        <vt:i4>5</vt:i4>
      </vt:variant>
      <vt:variant>
        <vt:lpwstr>mailto:vorname.zuname@donau-uni.ac.at</vt:lpwstr>
      </vt:variant>
      <vt:variant>
        <vt:lpwstr/>
      </vt:variant>
      <vt:variant>
        <vt:i4>7995518</vt:i4>
      </vt:variant>
      <vt:variant>
        <vt:i4>9</vt:i4>
      </vt:variant>
      <vt:variant>
        <vt:i4>0</vt:i4>
      </vt:variant>
      <vt:variant>
        <vt:i4>5</vt:i4>
      </vt:variant>
      <vt:variant>
        <vt:lpwstr>\\DU_ORG2\COMMON\SHARED\Information\Homepage\Shortcuts.xls</vt:lpwstr>
      </vt:variant>
      <vt:variant>
        <vt:lpwstr/>
      </vt:variant>
      <vt:variant>
        <vt:i4>3801173</vt:i4>
      </vt:variant>
      <vt:variant>
        <vt:i4>6</vt:i4>
      </vt:variant>
      <vt:variant>
        <vt:i4>0</vt:i4>
      </vt:variant>
      <vt:variant>
        <vt:i4>5</vt:i4>
      </vt:variant>
      <vt:variant>
        <vt:lpwstr>mailto:vorname.zuname@donau-uni.ac.at</vt:lpwstr>
      </vt:variant>
      <vt:variant>
        <vt:lpwstr/>
      </vt:variant>
      <vt:variant>
        <vt:i4>7536688</vt:i4>
      </vt:variant>
      <vt:variant>
        <vt:i4>0</vt:i4>
      </vt:variant>
      <vt:variant>
        <vt:i4>0</vt:i4>
      </vt:variant>
      <vt:variant>
        <vt:i4>5</vt:i4>
      </vt:variant>
      <vt:variant>
        <vt:lpwstr>http://www.donau-uni.ac.at/...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Ingrid Ladner</dc:creator>
  <cp:lastModifiedBy>MLanser</cp:lastModifiedBy>
  <cp:revision>9</cp:revision>
  <cp:lastPrinted>2017-09-20T14:01:00Z</cp:lastPrinted>
  <dcterms:created xsi:type="dcterms:W3CDTF">2017-11-06T20:26:00Z</dcterms:created>
  <dcterms:modified xsi:type="dcterms:W3CDTF">2017-11-08T09:22:00Z</dcterms:modified>
</cp:coreProperties>
</file>