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09A2D345" w:rsidR="003A6C44" w:rsidRPr="00EF11DC" w:rsidRDefault="00B72633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>
        <w:rPr>
          <w:rFonts w:asciiTheme="minorHAnsi" w:hAnsiTheme="minorHAnsi"/>
          <w:color w:val="auto"/>
          <w:lang w:val="de-AT"/>
        </w:rPr>
        <w:t>Pressemitteilung</w:t>
      </w:r>
      <w:r w:rsidR="0088516F">
        <w:rPr>
          <w:rFonts w:asciiTheme="minorHAnsi" w:hAnsiTheme="minorHAnsi"/>
          <w:color w:val="auto"/>
          <w:lang w:val="de-AT"/>
        </w:rPr>
        <w:t xml:space="preserve"> </w:t>
      </w:r>
    </w:p>
    <w:p w14:paraId="01F67B3B" w14:textId="42B13EFA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B72633">
        <w:rPr>
          <w:rFonts w:asciiTheme="minorHAnsi" w:hAnsiTheme="minorHAnsi"/>
          <w:color w:val="auto"/>
          <w:sz w:val="22"/>
          <w:szCs w:val="22"/>
          <w:lang w:val="de-AT"/>
        </w:rPr>
        <w:t>10</w:t>
      </w:r>
      <w:r w:rsidR="00F22573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516D52">
        <w:rPr>
          <w:rFonts w:asciiTheme="minorHAnsi" w:hAnsiTheme="minorHAnsi"/>
          <w:color w:val="auto"/>
          <w:sz w:val="22"/>
          <w:szCs w:val="22"/>
          <w:lang w:val="de-AT"/>
        </w:rPr>
        <w:t>03</w:t>
      </w: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516D52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227A2EC7" w14:textId="2D70AA72" w:rsidR="00E16E70" w:rsidRDefault="00AE2DC3" w:rsidP="000F2F16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>
        <w:rPr>
          <w:rFonts w:cs="Univers LT Pro 45 Light"/>
          <w:b/>
          <w:bCs/>
          <w:color w:val="auto"/>
          <w:sz w:val="28"/>
          <w:szCs w:val="28"/>
          <w:lang w:val="de-AT"/>
        </w:rPr>
        <w:t>Impulse für das Gesundheitssystem von morgen</w:t>
      </w:r>
    </w:p>
    <w:p w14:paraId="51FFD77F" w14:textId="413A532A" w:rsidR="00E16E70" w:rsidRPr="00B72633" w:rsidRDefault="00B72633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B72633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Beim ersten Kolloquium Versorgungsforschung </w:t>
      </w:r>
      <w:r w:rsidR="00AE2DC3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an der Universität für Weiterbildung Krems</w:t>
      </w:r>
      <w:r w:rsidR="00AE2DC3" w:rsidRPr="00B72633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 w:rsidRPr="00B72633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diskutierten Wissenschaft, Politik und Praxis über evidenzbasierte Wege zu einer nachhaltigen Gesundheitsversorgung</w:t>
      </w:r>
    </w:p>
    <w:p w14:paraId="107122C9" w14:textId="77777777" w:rsidR="002A4A72" w:rsidRPr="002B1F75" w:rsidRDefault="002A4A72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5841391C" w14:textId="5C80FAD0" w:rsidR="00B72633" w:rsidRDefault="00B769B1" w:rsidP="002A4A72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D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>emografische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r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Wandel, Fachkräftemangel und Digitalisierung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stellen die Gesundheitsversorgung 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vor große Herausforderungen. Um </w:t>
      </w:r>
      <w:r w:rsidR="001762D4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das NÖ Gesundheitswesen 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wissenschaftlich </w:t>
      </w:r>
      <w:r w:rsidR="001762D4">
        <w:rPr>
          <w:rFonts w:ascii="Univers" w:hAnsi="Univers"/>
          <w:b/>
          <w:bCs/>
          <w:color w:val="auto"/>
          <w:sz w:val="22"/>
          <w:szCs w:val="22"/>
          <w:lang w:val="de-AT"/>
        </w:rPr>
        <w:t>fundiert weiterzuentwickeln</w:t>
      </w:r>
      <w:r w:rsidR="007269A1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, haben die 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>Universität für Weiterbildung Krems</w:t>
      </w:r>
      <w:r w:rsidR="007269A1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und der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Niederösterreichischen Gesundheits- und Sozialfonds (NÖGUS)</w:t>
      </w:r>
      <w:r w:rsidR="001762D4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C57DD1" w:rsidRPr="00C57DD1">
        <w:rPr>
          <w:rFonts w:ascii="Univers" w:hAnsi="Univers"/>
          <w:b/>
          <w:bCs/>
          <w:color w:val="auto"/>
          <w:sz w:val="22"/>
          <w:szCs w:val="22"/>
          <w:lang w:val="de-AT"/>
        </w:rPr>
        <w:t>ihre</w:t>
      </w:r>
      <w:r w:rsidR="001762D4" w:rsidRPr="00C57DD1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7269A1" w:rsidRPr="00F952B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zukunftsorientierte Kooperation </w:t>
      </w:r>
      <w:r w:rsidR="00834796" w:rsidRPr="00F952BA">
        <w:rPr>
          <w:rFonts w:ascii="Univers" w:hAnsi="Univers"/>
          <w:b/>
          <w:bCs/>
          <w:color w:val="auto"/>
          <w:sz w:val="22"/>
          <w:szCs w:val="22"/>
          <w:lang w:val="de-AT"/>
        </w:rPr>
        <w:t>im</w:t>
      </w:r>
      <w:r w:rsidR="00C57DD1" w:rsidRPr="00F952B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neuen </w:t>
      </w:r>
      <w:r w:rsidR="007269A1" w:rsidRPr="00C57DD1">
        <w:rPr>
          <w:rFonts w:ascii="Univers" w:hAnsi="Univers"/>
          <w:b/>
          <w:bCs/>
          <w:color w:val="auto"/>
          <w:sz w:val="22"/>
          <w:szCs w:val="22"/>
          <w:lang w:val="de-AT"/>
        </w:rPr>
        <w:t>Zentrum für Evidenzbasierte Versorgungsforschung</w:t>
      </w:r>
      <w:r w:rsidR="00C57DD1" w:rsidRPr="00C57DD1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verankert</w:t>
      </w:r>
      <w:r w:rsidR="007269A1" w:rsidRPr="00C57DD1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. 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Beim ersten Kolloquium am 5. März diskutierten Wissenschaft, Politik und Praxis über nachhaltige, evidenzbasierte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Lösungsansätze</w:t>
      </w:r>
      <w:r w:rsidR="00B72633"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>.</w:t>
      </w:r>
    </w:p>
    <w:p w14:paraId="286FC168" w14:textId="0B43BB31" w:rsidR="00B72633" w:rsidRPr="00B769B1" w:rsidRDefault="00B72633" w:rsidP="002A4A72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4C1810E" w14:textId="3D70C9AA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Zentrumsleiter Dr. Alexander Braun zeigte sich über das große Interesse und die Teilnahme hochrangiger Vertreterinnen und Vertreter aus Politik und Wissenschaft erfreut. Er dankte </w:t>
      </w:r>
      <w:r w:rsidR="007269A1">
        <w:rPr>
          <w:rFonts w:ascii="Univers" w:hAnsi="Univers"/>
          <w:color w:val="auto"/>
          <w:sz w:val="22"/>
          <w:szCs w:val="22"/>
          <w:lang w:val="de-AT"/>
        </w:rPr>
        <w:t xml:space="preserve">dem </w:t>
      </w:r>
      <w:r w:rsidR="007269A1" w:rsidRPr="00F952BA">
        <w:rPr>
          <w:rFonts w:ascii="Univers" w:hAnsi="Univers"/>
          <w:color w:val="auto"/>
          <w:sz w:val="22"/>
          <w:szCs w:val="22"/>
          <w:lang w:val="de-AT"/>
        </w:rPr>
        <w:t>NÖGUS-Vorsitzenden</w:t>
      </w:r>
      <w:r w:rsidR="007269A1" w:rsidRPr="00F952B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Landesrat Martin Antauer für die Finanzierung, die den Aufbau des Zentrums ermöglicht hat, und betonte die Bedeutung der Zusammenarbeit mit politischen Entscheidungsträgern.</w:t>
      </w:r>
    </w:p>
    <w:p w14:paraId="4E80DDC9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0C950D8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>Nationalratsabgeordneter Lukas Brandweiner, der Landeshauptfrau Johanna Mikl-Leitner vertrat, hob die zunehmende Relevanz der Zusammenarbeit zwischen Versorgungsmanagement, -politik und Wissenschaft hervor. Diese Zusammenarbeit sei auch ein zentrales Anliegen des Gesundheitsplans 2040+.</w:t>
      </w:r>
    </w:p>
    <w:p w14:paraId="062F4CBB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60F4F01" w14:textId="1164C36A" w:rsidR="00C57DD1" w:rsidRDefault="00B72633" w:rsidP="000E628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Rektorin Univ.-Prof. Dr. Viktoria Weber gratulierte zur Etablierung des Zentrums und verwies auf die vielfältige Expertise, die an der Universität für Weiterbildung Krems im Bereich evidenzbasierter Gesundheitsforschung bereits vorhanden ist. </w:t>
      </w:r>
      <w:proofErr w:type="spellStart"/>
      <w:r w:rsidRPr="00B72633">
        <w:rPr>
          <w:rFonts w:ascii="Univers" w:hAnsi="Univers"/>
          <w:color w:val="auto"/>
          <w:sz w:val="22"/>
          <w:szCs w:val="22"/>
          <w:lang w:val="de-AT"/>
        </w:rPr>
        <w:t>Departmentleiter</w:t>
      </w:r>
      <w:proofErr w:type="spellEnd"/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 Univ.-Prof. Dr. Gerald Gartlehner, MPH</w:t>
      </w:r>
      <w:r w:rsidR="00B769B1">
        <w:rPr>
          <w:rFonts w:ascii="Univers" w:hAnsi="Univers"/>
          <w:color w:val="auto"/>
          <w:sz w:val="22"/>
          <w:szCs w:val="22"/>
          <w:lang w:val="de-AT"/>
        </w:rPr>
        <w:t>,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 betonte die Synergien des Zentrums für Evidenzbasierte Versorgungsforschung mit epidemiologischer und evaluativer Forschung sowie die Bedeutung der neuen Professur für Künstliche Intelligenz in der Versorgungsforschung.</w:t>
      </w:r>
    </w:p>
    <w:p w14:paraId="73010137" w14:textId="77777777" w:rsidR="00F952BA" w:rsidRDefault="00F952BA" w:rsidP="000E6281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331863BE" w14:textId="15BF3D29" w:rsidR="002A4A72" w:rsidRPr="002A4A72" w:rsidRDefault="00B72633" w:rsidP="002A4A72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>Was Versorgungsforschung heute schon leistet</w:t>
      </w:r>
    </w:p>
    <w:p w14:paraId="1EE98004" w14:textId="058AEC83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Ein Höhepunkt des Kolloquiums war die Keynote von Univ.-Prof. Dr. Gerald Pruckner von der </w:t>
      </w:r>
      <w:proofErr w:type="gramStart"/>
      <w:r w:rsidRPr="00B72633">
        <w:rPr>
          <w:rFonts w:ascii="Univers" w:hAnsi="Univers"/>
          <w:color w:val="auto"/>
          <w:sz w:val="22"/>
          <w:szCs w:val="22"/>
          <w:lang w:val="de-AT"/>
        </w:rPr>
        <w:t>Johannes Kepler Universität</w:t>
      </w:r>
      <w:proofErr w:type="gramEnd"/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 Linz. Anhand von Routinedaten aus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lastRenderedPageBreak/>
        <w:t>Oberösterreich zeigte er, welchen Beitrag Versorgungsforschung bereits heute leisten kann – etwa bei der Analyse der Entwicklung der Überlebens</w:t>
      </w:r>
      <w:r w:rsidR="00B769B1">
        <w:rPr>
          <w:rFonts w:ascii="Univers" w:hAnsi="Univers"/>
          <w:color w:val="auto"/>
          <w:sz w:val="22"/>
          <w:szCs w:val="22"/>
          <w:lang w:val="de-AT"/>
        </w:rPr>
        <w:t>-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wahrscheinlichkeit bei Brustkrebs oder bei den volkswirtschaftlichen Effekten veränderter Arbeitseinkommen nach Krebserkrankungen.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Sein Vortrag verdeutlichte, wie datenbasierte Analysen dazu beitragen können, Entwicklungen im Gesundheitssystem besser zu verstehen und fundierte Entscheidungsgrundlagen für Politik und Versorgungspraxis zu schaffen.</w:t>
      </w:r>
    </w:p>
    <w:p w14:paraId="7EE0D578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26A4965" w14:textId="2B8050F6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>In der anschließenden Podiumsdiskussion mit Mag. Dr. Elisabeth Bräutigam, MBA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>,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 xml:space="preserve">Vorständin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der NÖ Landesgesundheitsagentur und Mag. Volker </w:t>
      </w:r>
      <w:proofErr w:type="spellStart"/>
      <w:r w:rsidRPr="00B72633">
        <w:rPr>
          <w:rFonts w:ascii="Univers" w:hAnsi="Univers"/>
          <w:color w:val="auto"/>
          <w:sz w:val="22"/>
          <w:szCs w:val="22"/>
          <w:lang w:val="de-AT"/>
        </w:rPr>
        <w:t>Knestel</w:t>
      </w:r>
      <w:proofErr w:type="spellEnd"/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, </w:t>
      </w:r>
      <w:proofErr w:type="spellStart"/>
      <w:r w:rsidRPr="00B72633">
        <w:rPr>
          <w:rFonts w:ascii="Univers" w:hAnsi="Univers"/>
          <w:color w:val="auto"/>
          <w:sz w:val="22"/>
          <w:szCs w:val="22"/>
          <w:lang w:val="de-AT"/>
        </w:rPr>
        <w:t>MSc</w:t>
      </w:r>
      <w:proofErr w:type="spellEnd"/>
      <w:r w:rsidR="00C57DD1">
        <w:rPr>
          <w:rFonts w:ascii="Univers" w:hAnsi="Univers"/>
          <w:color w:val="auto"/>
          <w:sz w:val="22"/>
          <w:szCs w:val="22"/>
          <w:lang w:val="de-AT"/>
        </w:rPr>
        <w:t>,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>Geschäftsführer des</w:t>
      </w:r>
      <w:r w:rsidR="00C57DD1" w:rsidRPr="00B72633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NÖGUS wurde die zentrale Bedeutung wissenschaftlicher Begleitung von Versorgungsplanung und Klinikmanagement unterstrichen.</w:t>
      </w:r>
    </w:p>
    <w:p w14:paraId="128E5148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F24772F" w14:textId="68614B5D" w:rsidR="002A4A72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>„Für die zukünftige Planung und Steuerung des niederösterreichischen Gesundheitssystems ist datengestützte Forschung unverzichtbar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“, betonte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Volker Knestel</w:t>
      </w:r>
      <w:r>
        <w:rPr>
          <w:rFonts w:ascii="Univers" w:hAnsi="Univers"/>
          <w:color w:val="auto"/>
          <w:sz w:val="22"/>
          <w:szCs w:val="22"/>
          <w:lang w:val="de-AT"/>
        </w:rPr>
        <w:t>. „S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ie ermöglicht uns Entscheidungen auf einer klaren, evidenzbasierten Grundlage. Deshalb freuen wir uns, gemeinsam mit der Universität für Weiterbildung Krems dieses Zentrum aufzubauen.“</w:t>
      </w:r>
    </w:p>
    <w:p w14:paraId="1DA7C624" w14:textId="77777777" w:rsidR="00D35656" w:rsidRPr="00D35656" w:rsidRDefault="00D35656" w:rsidP="002A4A72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094EB8C4" w14:textId="69BC0FE7" w:rsidR="002A4A72" w:rsidRPr="002A4A72" w:rsidRDefault="00B72633" w:rsidP="002A4A72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b/>
          <w:bCs/>
          <w:color w:val="auto"/>
          <w:sz w:val="22"/>
          <w:szCs w:val="22"/>
          <w:lang w:val="de-AT"/>
        </w:rPr>
        <w:t>Mission des neuen Zentrums</w:t>
      </w:r>
    </w:p>
    <w:p w14:paraId="36BE58E3" w14:textId="5B22D514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Mag. Nicola Maier, </w:t>
      </w:r>
      <w:proofErr w:type="spellStart"/>
      <w:r w:rsidRPr="00B72633">
        <w:rPr>
          <w:rFonts w:ascii="Univers" w:hAnsi="Univers"/>
          <w:color w:val="auto"/>
          <w:sz w:val="22"/>
          <w:szCs w:val="22"/>
          <w:lang w:val="de-AT"/>
        </w:rPr>
        <w:t>MSc</w:t>
      </w:r>
      <w:proofErr w:type="spellEnd"/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, Projektkoordinatorin des NÖGUS, und 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 xml:space="preserve">Zentrumsleiter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>Dr. Alexander Braun stellten im Rahmen der Veranstaltung die Mission des neuen Zentrums vor. Ziel ist es, eine Grundlage für international sichtbare Forschung zu schaffen, die gleichzeitig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 xml:space="preserve"> die Aufgaben des</w:t>
      </w:r>
      <w:r w:rsidR="00F952B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B72633">
        <w:rPr>
          <w:rFonts w:ascii="Univers" w:hAnsi="Univers"/>
          <w:color w:val="auto"/>
          <w:sz w:val="22"/>
          <w:szCs w:val="22"/>
          <w:lang w:val="de-AT"/>
        </w:rPr>
        <w:t xml:space="preserve">NÖGUS </w:t>
      </w:r>
      <w:r w:rsidR="00C57DD1">
        <w:rPr>
          <w:rFonts w:ascii="Univers" w:hAnsi="Univers"/>
          <w:color w:val="auto"/>
          <w:sz w:val="22"/>
          <w:szCs w:val="22"/>
          <w:lang w:val="de-AT"/>
        </w:rPr>
        <w:t xml:space="preserve">im Bereich der Qualitätssicherung unterstützt. </w:t>
      </w:r>
    </w:p>
    <w:p w14:paraId="3F64D448" w14:textId="77777777" w:rsidR="00B72633" w:rsidRPr="00B72633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69D6D45A" w14:textId="1A30A381" w:rsidR="002E148A" w:rsidRDefault="00B72633" w:rsidP="00B72633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  <w:r w:rsidRPr="00B72633">
        <w:rPr>
          <w:rFonts w:ascii="Univers" w:hAnsi="Univers"/>
          <w:color w:val="auto"/>
          <w:sz w:val="22"/>
          <w:szCs w:val="22"/>
          <w:lang w:val="de-AT"/>
        </w:rPr>
        <w:t>Zum Abschluss des Kolloquiums betonte Braun die Bedeutung evidenzbasierter Forschung für die Weiterentwicklung der Gesundheitsversorgung: „Wir sehen, wie wichtig es ist, Versorgungspolitik auf höchstem wissenschaftlichen Evidenzniveau zu unterstützen. Mit dem Zentrum und dem jährlich stattfindenden Kolloquium Versorgungsforschung haben wir dafür einen wesentlichen Grundstein gelegt.“</w:t>
      </w:r>
      <w:r w:rsidR="007F6E4E">
        <w:rPr>
          <w:rFonts w:ascii="Univers" w:hAnsi="Univers"/>
          <w:b/>
          <w:color w:val="auto"/>
          <w:sz w:val="22"/>
          <w:szCs w:val="22"/>
        </w:rPr>
        <w:br/>
      </w:r>
    </w:p>
    <w:p w14:paraId="5AAE2ECA" w14:textId="77777777" w:rsidR="007F7ADF" w:rsidRPr="0016128C" w:rsidRDefault="007F7ADF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9C2D56D" w14:textId="77777777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320FB704" w14:textId="43271E91" w:rsidR="00D7049D" w:rsidRPr="003155B1" w:rsidRDefault="00E16E70" w:rsidP="00D7049D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 w:rsidRPr="003155B1">
        <w:rPr>
          <w:rFonts w:cs="Univers LT Pro 45 Light"/>
          <w:b/>
          <w:bCs/>
          <w:sz w:val="22"/>
          <w:szCs w:val="22"/>
          <w:lang w:val="de-AT" w:eastAsia="en-US"/>
        </w:rPr>
        <w:t>Dr</w:t>
      </w:r>
      <w:r w:rsidR="00FB1E92" w:rsidRPr="003155B1">
        <w:rPr>
          <w:rFonts w:cs="Univers LT Pro 45 Light"/>
          <w:b/>
          <w:bCs/>
          <w:sz w:val="22"/>
          <w:szCs w:val="22"/>
          <w:lang w:val="de-AT" w:eastAsia="en-US"/>
        </w:rPr>
        <w:t xml:space="preserve">. </w:t>
      </w:r>
      <w:r w:rsidR="00B72633">
        <w:rPr>
          <w:rFonts w:cs="Univers LT Pro 45 Light"/>
          <w:b/>
          <w:bCs/>
          <w:sz w:val="22"/>
          <w:szCs w:val="22"/>
          <w:lang w:val="de-AT" w:eastAsia="en-US"/>
        </w:rPr>
        <w:t xml:space="preserve">Alexander Braun, </w:t>
      </w:r>
      <w:proofErr w:type="spellStart"/>
      <w:r w:rsidR="00B72633">
        <w:rPr>
          <w:rFonts w:cs="Univers LT Pro 45 Light"/>
          <w:b/>
          <w:bCs/>
          <w:sz w:val="22"/>
          <w:szCs w:val="22"/>
          <w:lang w:val="de-AT" w:eastAsia="en-US"/>
        </w:rPr>
        <w:t>MSc</w:t>
      </w:r>
      <w:proofErr w:type="spellEnd"/>
      <w:r w:rsidR="00B72633">
        <w:rPr>
          <w:rFonts w:cs="Univers LT Pro 45 Light"/>
          <w:b/>
          <w:bCs/>
          <w:sz w:val="22"/>
          <w:szCs w:val="22"/>
          <w:lang w:val="de-AT" w:eastAsia="en-US"/>
        </w:rPr>
        <w:t xml:space="preserve"> MA</w:t>
      </w:r>
    </w:p>
    <w:p w14:paraId="6F18CB7D" w14:textId="3B47D85A" w:rsidR="00F70AB6" w:rsidRDefault="00B72633" w:rsidP="00D7049D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L</w:t>
      </w:r>
      <w:r w:rsidR="00D35656">
        <w:rPr>
          <w:rFonts w:cs="Univers LT Pro 45 Light"/>
          <w:sz w:val="22"/>
          <w:szCs w:val="22"/>
          <w:lang w:val="de-DE" w:eastAsia="en-US"/>
        </w:rPr>
        <w:t xml:space="preserve">eitung </w:t>
      </w:r>
      <w:r>
        <w:rPr>
          <w:rFonts w:cs="Univers LT Pro 45 Light"/>
          <w:sz w:val="22"/>
          <w:szCs w:val="22"/>
          <w:lang w:val="de-DE" w:eastAsia="en-US"/>
        </w:rPr>
        <w:t xml:space="preserve">Evidenzbasierte Versorgungsforschung </w:t>
      </w:r>
      <w:r w:rsidR="00D35656">
        <w:rPr>
          <w:rFonts w:cs="Univers LT Pro 45 Light"/>
          <w:sz w:val="22"/>
          <w:szCs w:val="22"/>
          <w:lang w:val="de-DE" w:eastAsia="en-US"/>
        </w:rPr>
        <w:t xml:space="preserve">– Zentrum für </w:t>
      </w:r>
      <w:r>
        <w:rPr>
          <w:rFonts w:cs="Univers LT Pro 45 Light"/>
          <w:sz w:val="22"/>
          <w:szCs w:val="22"/>
          <w:lang w:val="de-DE" w:eastAsia="en-US"/>
        </w:rPr>
        <w:t>evidenzbasierte Versorgungsforschung</w:t>
      </w:r>
    </w:p>
    <w:p w14:paraId="67BF0C77" w14:textId="7EDFE9C9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274E3089" w14:textId="2A1A7342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 w:rsidR="00B72633">
        <w:rPr>
          <w:rFonts w:cs="Univers LT Pro 45 Light"/>
          <w:sz w:val="22"/>
          <w:szCs w:val="22"/>
          <w:lang w:val="de-DE" w:eastAsia="en-US"/>
        </w:rPr>
        <w:t>5646</w:t>
      </w:r>
    </w:p>
    <w:p w14:paraId="6566D411" w14:textId="54113C21" w:rsidR="00A943FE" w:rsidRPr="006821C0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it-IT" w:eastAsia="en-US"/>
        </w:rPr>
      </w:pPr>
      <w:r w:rsidRPr="008413D4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r:id="rId11" w:history="1">
        <w:r w:rsidR="00B72633" w:rsidRPr="00581461">
          <w:rPr>
            <w:rStyle w:val="Hyperlink"/>
            <w:sz w:val="22"/>
            <w:szCs w:val="22"/>
            <w:lang w:val="it-IT"/>
          </w:rPr>
          <w:t>alexander.braun@donau-uni.ac.at</w:t>
        </w:r>
      </w:hyperlink>
    </w:p>
    <w:sectPr w:rsidR="00A943FE" w:rsidRPr="006821C0" w:rsidSect="00917717">
      <w:headerReference w:type="default" r:id="rId12"/>
      <w:footerReference w:type="default" r:id="rId13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316C0D" w14:textId="77777777" w:rsidR="00EB5D3D" w:rsidRDefault="00EB5D3D" w:rsidP="00840BEC">
      <w:r>
        <w:separator/>
      </w:r>
    </w:p>
  </w:endnote>
  <w:endnote w:type="continuationSeparator" w:id="0">
    <w:p w14:paraId="2D59B6B5" w14:textId="77777777" w:rsidR="00EB5D3D" w:rsidRDefault="00EB5D3D" w:rsidP="00840BEC">
      <w:r>
        <w:continuationSeparator/>
      </w:r>
    </w:p>
  </w:endnote>
  <w:endnote w:type="continuationNotice" w:id="1">
    <w:p w14:paraId="06730AA8" w14:textId="77777777" w:rsidR="00EB5D3D" w:rsidRDefault="00EB5D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4D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4D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E6EB4" w14:textId="77777777" w:rsidR="00EB5D3D" w:rsidRDefault="00EB5D3D" w:rsidP="00840BEC">
      <w:r>
        <w:separator/>
      </w:r>
    </w:p>
  </w:footnote>
  <w:footnote w:type="continuationSeparator" w:id="0">
    <w:p w14:paraId="56E2F59B" w14:textId="77777777" w:rsidR="00EB5D3D" w:rsidRDefault="00EB5D3D" w:rsidP="00840BEC">
      <w:r>
        <w:continuationSeparator/>
      </w:r>
    </w:p>
  </w:footnote>
  <w:footnote w:type="continuationNotice" w:id="1">
    <w:p w14:paraId="657B15FD" w14:textId="77777777" w:rsidR="00EB5D3D" w:rsidRDefault="00EB5D3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LG0MDc0NjIyNrAwMjFT0lEKTi0uzszPAykwrAUApgL4+ywAAAA="/>
  </w:docVars>
  <w:rsids>
    <w:rsidRoot w:val="006F438F"/>
    <w:rsid w:val="00000789"/>
    <w:rsid w:val="00003C48"/>
    <w:rsid w:val="00007521"/>
    <w:rsid w:val="00013D68"/>
    <w:rsid w:val="00016F00"/>
    <w:rsid w:val="000200BC"/>
    <w:rsid w:val="0002211C"/>
    <w:rsid w:val="00022771"/>
    <w:rsid w:val="00023A06"/>
    <w:rsid w:val="00027A77"/>
    <w:rsid w:val="000304E1"/>
    <w:rsid w:val="0003436C"/>
    <w:rsid w:val="00053F37"/>
    <w:rsid w:val="00056023"/>
    <w:rsid w:val="000607A1"/>
    <w:rsid w:val="0006573B"/>
    <w:rsid w:val="00066A3D"/>
    <w:rsid w:val="00071520"/>
    <w:rsid w:val="00071568"/>
    <w:rsid w:val="00073E96"/>
    <w:rsid w:val="00082166"/>
    <w:rsid w:val="00083BE9"/>
    <w:rsid w:val="00086C00"/>
    <w:rsid w:val="00092A26"/>
    <w:rsid w:val="00093FCE"/>
    <w:rsid w:val="00095333"/>
    <w:rsid w:val="000A0A9B"/>
    <w:rsid w:val="000A5575"/>
    <w:rsid w:val="000B1798"/>
    <w:rsid w:val="000C1788"/>
    <w:rsid w:val="000C2F04"/>
    <w:rsid w:val="000C74C4"/>
    <w:rsid w:val="000C7C79"/>
    <w:rsid w:val="000D2CFA"/>
    <w:rsid w:val="000E6281"/>
    <w:rsid w:val="000E6E55"/>
    <w:rsid w:val="000F1728"/>
    <w:rsid w:val="000F1A42"/>
    <w:rsid w:val="000F2F16"/>
    <w:rsid w:val="001015F1"/>
    <w:rsid w:val="00101F24"/>
    <w:rsid w:val="0010677D"/>
    <w:rsid w:val="00107C91"/>
    <w:rsid w:val="00116705"/>
    <w:rsid w:val="00120BF2"/>
    <w:rsid w:val="001276AB"/>
    <w:rsid w:val="00133441"/>
    <w:rsid w:val="00133D04"/>
    <w:rsid w:val="001402A1"/>
    <w:rsid w:val="001445B1"/>
    <w:rsid w:val="00146C23"/>
    <w:rsid w:val="0016128C"/>
    <w:rsid w:val="00173B54"/>
    <w:rsid w:val="001762D4"/>
    <w:rsid w:val="0017638D"/>
    <w:rsid w:val="001805F6"/>
    <w:rsid w:val="00187ACE"/>
    <w:rsid w:val="00192D73"/>
    <w:rsid w:val="00196623"/>
    <w:rsid w:val="001A6916"/>
    <w:rsid w:val="001A73D4"/>
    <w:rsid w:val="001A75F6"/>
    <w:rsid w:val="001B595A"/>
    <w:rsid w:val="001D38CA"/>
    <w:rsid w:val="001D7B54"/>
    <w:rsid w:val="001E010A"/>
    <w:rsid w:val="001F057E"/>
    <w:rsid w:val="001F1FFF"/>
    <w:rsid w:val="001F3103"/>
    <w:rsid w:val="001F3134"/>
    <w:rsid w:val="002006D3"/>
    <w:rsid w:val="00203E92"/>
    <w:rsid w:val="0020464B"/>
    <w:rsid w:val="00205527"/>
    <w:rsid w:val="00222962"/>
    <w:rsid w:val="00230944"/>
    <w:rsid w:val="00231177"/>
    <w:rsid w:val="002401A4"/>
    <w:rsid w:val="00241175"/>
    <w:rsid w:val="00251347"/>
    <w:rsid w:val="00251618"/>
    <w:rsid w:val="00251C85"/>
    <w:rsid w:val="00253B49"/>
    <w:rsid w:val="0025665B"/>
    <w:rsid w:val="002660F4"/>
    <w:rsid w:val="002703FB"/>
    <w:rsid w:val="00271250"/>
    <w:rsid w:val="0027293B"/>
    <w:rsid w:val="002904A4"/>
    <w:rsid w:val="002953FB"/>
    <w:rsid w:val="002A2A8B"/>
    <w:rsid w:val="002A4A72"/>
    <w:rsid w:val="002A4EB5"/>
    <w:rsid w:val="002A75AF"/>
    <w:rsid w:val="002B1F75"/>
    <w:rsid w:val="002C78D9"/>
    <w:rsid w:val="002C7DD7"/>
    <w:rsid w:val="002D0F54"/>
    <w:rsid w:val="002D5E5C"/>
    <w:rsid w:val="002E148A"/>
    <w:rsid w:val="002F1AE8"/>
    <w:rsid w:val="002F5B36"/>
    <w:rsid w:val="002F61A3"/>
    <w:rsid w:val="003155B1"/>
    <w:rsid w:val="00315CC0"/>
    <w:rsid w:val="00331440"/>
    <w:rsid w:val="00333DC8"/>
    <w:rsid w:val="003359F8"/>
    <w:rsid w:val="00351097"/>
    <w:rsid w:val="003577D2"/>
    <w:rsid w:val="00357A89"/>
    <w:rsid w:val="00364EEE"/>
    <w:rsid w:val="003666C6"/>
    <w:rsid w:val="00370369"/>
    <w:rsid w:val="00371CC3"/>
    <w:rsid w:val="003803A9"/>
    <w:rsid w:val="00387BC2"/>
    <w:rsid w:val="0039110C"/>
    <w:rsid w:val="00391823"/>
    <w:rsid w:val="00396B30"/>
    <w:rsid w:val="003A6C44"/>
    <w:rsid w:val="003A7428"/>
    <w:rsid w:val="003B74A6"/>
    <w:rsid w:val="003C1387"/>
    <w:rsid w:val="003C41C0"/>
    <w:rsid w:val="003C5C07"/>
    <w:rsid w:val="003E000D"/>
    <w:rsid w:val="003E5C48"/>
    <w:rsid w:val="003F35AB"/>
    <w:rsid w:val="003F3CE6"/>
    <w:rsid w:val="003F5514"/>
    <w:rsid w:val="0040730C"/>
    <w:rsid w:val="00407ADB"/>
    <w:rsid w:val="00420F20"/>
    <w:rsid w:val="00422670"/>
    <w:rsid w:val="0042403A"/>
    <w:rsid w:val="00431C2F"/>
    <w:rsid w:val="00434818"/>
    <w:rsid w:val="0043502A"/>
    <w:rsid w:val="00435FCB"/>
    <w:rsid w:val="004424C7"/>
    <w:rsid w:val="00451952"/>
    <w:rsid w:val="00451FEA"/>
    <w:rsid w:val="00452FDE"/>
    <w:rsid w:val="00454816"/>
    <w:rsid w:val="00457432"/>
    <w:rsid w:val="004600B4"/>
    <w:rsid w:val="00464EE2"/>
    <w:rsid w:val="004679CC"/>
    <w:rsid w:val="00472302"/>
    <w:rsid w:val="00473EE3"/>
    <w:rsid w:val="00477804"/>
    <w:rsid w:val="0048126E"/>
    <w:rsid w:val="004968F0"/>
    <w:rsid w:val="004A053B"/>
    <w:rsid w:val="004A1624"/>
    <w:rsid w:val="004A182B"/>
    <w:rsid w:val="004A186B"/>
    <w:rsid w:val="004A2F45"/>
    <w:rsid w:val="004A51E4"/>
    <w:rsid w:val="004B14A5"/>
    <w:rsid w:val="004B1845"/>
    <w:rsid w:val="004B32EF"/>
    <w:rsid w:val="004B4296"/>
    <w:rsid w:val="004B65B5"/>
    <w:rsid w:val="004C316E"/>
    <w:rsid w:val="004C6135"/>
    <w:rsid w:val="004E07A7"/>
    <w:rsid w:val="004F1282"/>
    <w:rsid w:val="004F2D6F"/>
    <w:rsid w:val="00500617"/>
    <w:rsid w:val="005040E1"/>
    <w:rsid w:val="00510FEB"/>
    <w:rsid w:val="00516D52"/>
    <w:rsid w:val="005224D9"/>
    <w:rsid w:val="0052717F"/>
    <w:rsid w:val="0053228A"/>
    <w:rsid w:val="0053715A"/>
    <w:rsid w:val="0054322F"/>
    <w:rsid w:val="00544A36"/>
    <w:rsid w:val="0055141D"/>
    <w:rsid w:val="005523C5"/>
    <w:rsid w:val="00561CD0"/>
    <w:rsid w:val="005624BA"/>
    <w:rsid w:val="00563538"/>
    <w:rsid w:val="00572E85"/>
    <w:rsid w:val="00591F43"/>
    <w:rsid w:val="005924C6"/>
    <w:rsid w:val="00592E78"/>
    <w:rsid w:val="005931DF"/>
    <w:rsid w:val="00597A57"/>
    <w:rsid w:val="005B4B14"/>
    <w:rsid w:val="005C4319"/>
    <w:rsid w:val="005C51F1"/>
    <w:rsid w:val="005C693D"/>
    <w:rsid w:val="005D4803"/>
    <w:rsid w:val="005E2F6F"/>
    <w:rsid w:val="005E43ED"/>
    <w:rsid w:val="005E6DDB"/>
    <w:rsid w:val="005F7D1C"/>
    <w:rsid w:val="006010FA"/>
    <w:rsid w:val="0060219F"/>
    <w:rsid w:val="006065CF"/>
    <w:rsid w:val="00610CF9"/>
    <w:rsid w:val="00613F94"/>
    <w:rsid w:val="00614AAC"/>
    <w:rsid w:val="006150C1"/>
    <w:rsid w:val="00615517"/>
    <w:rsid w:val="00616AF7"/>
    <w:rsid w:val="00622B47"/>
    <w:rsid w:val="00632026"/>
    <w:rsid w:val="00641BD0"/>
    <w:rsid w:val="006435FB"/>
    <w:rsid w:val="00643D11"/>
    <w:rsid w:val="00652803"/>
    <w:rsid w:val="00656598"/>
    <w:rsid w:val="006767E0"/>
    <w:rsid w:val="006779D7"/>
    <w:rsid w:val="006821C0"/>
    <w:rsid w:val="0068371B"/>
    <w:rsid w:val="00684CC6"/>
    <w:rsid w:val="00686135"/>
    <w:rsid w:val="0069042F"/>
    <w:rsid w:val="00692773"/>
    <w:rsid w:val="006A1B69"/>
    <w:rsid w:val="006A795F"/>
    <w:rsid w:val="006B1601"/>
    <w:rsid w:val="006B400B"/>
    <w:rsid w:val="006C3106"/>
    <w:rsid w:val="006C4092"/>
    <w:rsid w:val="006D6503"/>
    <w:rsid w:val="006D6922"/>
    <w:rsid w:val="006E0F0D"/>
    <w:rsid w:val="006E6899"/>
    <w:rsid w:val="006F438F"/>
    <w:rsid w:val="006F7988"/>
    <w:rsid w:val="00705074"/>
    <w:rsid w:val="00720A86"/>
    <w:rsid w:val="00722C95"/>
    <w:rsid w:val="00726476"/>
    <w:rsid w:val="007269A1"/>
    <w:rsid w:val="00732221"/>
    <w:rsid w:val="00734A56"/>
    <w:rsid w:val="00737CC3"/>
    <w:rsid w:val="0075040F"/>
    <w:rsid w:val="00761D59"/>
    <w:rsid w:val="00763130"/>
    <w:rsid w:val="007709FF"/>
    <w:rsid w:val="0077230A"/>
    <w:rsid w:val="00780DEC"/>
    <w:rsid w:val="007815AA"/>
    <w:rsid w:val="0078364E"/>
    <w:rsid w:val="007A13F0"/>
    <w:rsid w:val="007A5EFD"/>
    <w:rsid w:val="007B12E2"/>
    <w:rsid w:val="007B2D92"/>
    <w:rsid w:val="007B645C"/>
    <w:rsid w:val="007C6A5F"/>
    <w:rsid w:val="007D074F"/>
    <w:rsid w:val="007E6EA5"/>
    <w:rsid w:val="007F1F05"/>
    <w:rsid w:val="007F220F"/>
    <w:rsid w:val="007F246A"/>
    <w:rsid w:val="007F4D9E"/>
    <w:rsid w:val="007F6E4E"/>
    <w:rsid w:val="007F7ADF"/>
    <w:rsid w:val="008005FF"/>
    <w:rsid w:val="0080541D"/>
    <w:rsid w:val="00807751"/>
    <w:rsid w:val="00810CDC"/>
    <w:rsid w:val="00816F10"/>
    <w:rsid w:val="008247DD"/>
    <w:rsid w:val="00833022"/>
    <w:rsid w:val="00834796"/>
    <w:rsid w:val="00840BEC"/>
    <w:rsid w:val="00841122"/>
    <w:rsid w:val="008413D4"/>
    <w:rsid w:val="00844309"/>
    <w:rsid w:val="00871066"/>
    <w:rsid w:val="0087543C"/>
    <w:rsid w:val="0088516F"/>
    <w:rsid w:val="00885792"/>
    <w:rsid w:val="00890E5C"/>
    <w:rsid w:val="00891739"/>
    <w:rsid w:val="0089336B"/>
    <w:rsid w:val="00894824"/>
    <w:rsid w:val="008952BE"/>
    <w:rsid w:val="008B1322"/>
    <w:rsid w:val="008B226F"/>
    <w:rsid w:val="008B44C6"/>
    <w:rsid w:val="008C010A"/>
    <w:rsid w:val="008C1533"/>
    <w:rsid w:val="008C1925"/>
    <w:rsid w:val="008C28E0"/>
    <w:rsid w:val="008C48C1"/>
    <w:rsid w:val="008C4FB7"/>
    <w:rsid w:val="008D7EA0"/>
    <w:rsid w:val="008E48E2"/>
    <w:rsid w:val="008E7527"/>
    <w:rsid w:val="008E7A1F"/>
    <w:rsid w:val="009013FC"/>
    <w:rsid w:val="00902085"/>
    <w:rsid w:val="00917717"/>
    <w:rsid w:val="009228A1"/>
    <w:rsid w:val="00925944"/>
    <w:rsid w:val="00935DD1"/>
    <w:rsid w:val="00936ED7"/>
    <w:rsid w:val="00941D4B"/>
    <w:rsid w:val="00942FF3"/>
    <w:rsid w:val="0094545B"/>
    <w:rsid w:val="00953292"/>
    <w:rsid w:val="00956DEB"/>
    <w:rsid w:val="0096109A"/>
    <w:rsid w:val="00963D1D"/>
    <w:rsid w:val="00965C11"/>
    <w:rsid w:val="00973E7D"/>
    <w:rsid w:val="0097527D"/>
    <w:rsid w:val="0098037E"/>
    <w:rsid w:val="00983571"/>
    <w:rsid w:val="00991604"/>
    <w:rsid w:val="00992664"/>
    <w:rsid w:val="00995011"/>
    <w:rsid w:val="009A0772"/>
    <w:rsid w:val="009A16F6"/>
    <w:rsid w:val="009A5C7F"/>
    <w:rsid w:val="009A708F"/>
    <w:rsid w:val="009B4F70"/>
    <w:rsid w:val="009D492E"/>
    <w:rsid w:val="009E1F29"/>
    <w:rsid w:val="009E3CF2"/>
    <w:rsid w:val="009F18A5"/>
    <w:rsid w:val="00A10D73"/>
    <w:rsid w:val="00A14A76"/>
    <w:rsid w:val="00A163B5"/>
    <w:rsid w:val="00A419A8"/>
    <w:rsid w:val="00A41AAA"/>
    <w:rsid w:val="00A43D27"/>
    <w:rsid w:val="00A54EC1"/>
    <w:rsid w:val="00A579D0"/>
    <w:rsid w:val="00A57B50"/>
    <w:rsid w:val="00A61AB0"/>
    <w:rsid w:val="00A61C64"/>
    <w:rsid w:val="00A625AB"/>
    <w:rsid w:val="00A645F1"/>
    <w:rsid w:val="00A64EA9"/>
    <w:rsid w:val="00A65E2E"/>
    <w:rsid w:val="00A70DC5"/>
    <w:rsid w:val="00A75A2F"/>
    <w:rsid w:val="00A76889"/>
    <w:rsid w:val="00A76C62"/>
    <w:rsid w:val="00A77029"/>
    <w:rsid w:val="00A831C6"/>
    <w:rsid w:val="00A943FE"/>
    <w:rsid w:val="00AA282B"/>
    <w:rsid w:val="00AA4BCB"/>
    <w:rsid w:val="00AB571E"/>
    <w:rsid w:val="00AB5F09"/>
    <w:rsid w:val="00AB6F2C"/>
    <w:rsid w:val="00AC0E6E"/>
    <w:rsid w:val="00AD523C"/>
    <w:rsid w:val="00AD637B"/>
    <w:rsid w:val="00AE2DC3"/>
    <w:rsid w:val="00AF088D"/>
    <w:rsid w:val="00AF16F9"/>
    <w:rsid w:val="00B05327"/>
    <w:rsid w:val="00B06540"/>
    <w:rsid w:val="00B103BF"/>
    <w:rsid w:val="00B12A0D"/>
    <w:rsid w:val="00B26521"/>
    <w:rsid w:val="00B33543"/>
    <w:rsid w:val="00B35F2B"/>
    <w:rsid w:val="00B37A36"/>
    <w:rsid w:val="00B4631C"/>
    <w:rsid w:val="00B519B5"/>
    <w:rsid w:val="00B52222"/>
    <w:rsid w:val="00B52567"/>
    <w:rsid w:val="00B5564F"/>
    <w:rsid w:val="00B640FA"/>
    <w:rsid w:val="00B71381"/>
    <w:rsid w:val="00B72633"/>
    <w:rsid w:val="00B755E4"/>
    <w:rsid w:val="00B769B1"/>
    <w:rsid w:val="00B77B4D"/>
    <w:rsid w:val="00B83FE2"/>
    <w:rsid w:val="00B85583"/>
    <w:rsid w:val="00B85D63"/>
    <w:rsid w:val="00B95A55"/>
    <w:rsid w:val="00B978AE"/>
    <w:rsid w:val="00BA0CAF"/>
    <w:rsid w:val="00BA1B6B"/>
    <w:rsid w:val="00BA54EB"/>
    <w:rsid w:val="00BB0860"/>
    <w:rsid w:val="00BB2280"/>
    <w:rsid w:val="00BB397C"/>
    <w:rsid w:val="00BB44AC"/>
    <w:rsid w:val="00BC1E53"/>
    <w:rsid w:val="00BD063E"/>
    <w:rsid w:val="00BE1FBE"/>
    <w:rsid w:val="00BE6D5C"/>
    <w:rsid w:val="00BF2009"/>
    <w:rsid w:val="00BF49CB"/>
    <w:rsid w:val="00C02E5D"/>
    <w:rsid w:val="00C071AB"/>
    <w:rsid w:val="00C1257B"/>
    <w:rsid w:val="00C1695B"/>
    <w:rsid w:val="00C3604E"/>
    <w:rsid w:val="00C36351"/>
    <w:rsid w:val="00C40AE2"/>
    <w:rsid w:val="00C42CF2"/>
    <w:rsid w:val="00C4301E"/>
    <w:rsid w:val="00C44273"/>
    <w:rsid w:val="00C507B3"/>
    <w:rsid w:val="00C529CA"/>
    <w:rsid w:val="00C56EC4"/>
    <w:rsid w:val="00C57DD1"/>
    <w:rsid w:val="00C7620B"/>
    <w:rsid w:val="00C76847"/>
    <w:rsid w:val="00C778DC"/>
    <w:rsid w:val="00C8382B"/>
    <w:rsid w:val="00C92BE0"/>
    <w:rsid w:val="00C93FFC"/>
    <w:rsid w:val="00C96C41"/>
    <w:rsid w:val="00CA2DC6"/>
    <w:rsid w:val="00CA4288"/>
    <w:rsid w:val="00CA582E"/>
    <w:rsid w:val="00CA5DAE"/>
    <w:rsid w:val="00CA770D"/>
    <w:rsid w:val="00CB7A3F"/>
    <w:rsid w:val="00CC10DB"/>
    <w:rsid w:val="00CC77F0"/>
    <w:rsid w:val="00CF0D5A"/>
    <w:rsid w:val="00D1491D"/>
    <w:rsid w:val="00D26045"/>
    <w:rsid w:val="00D34CA9"/>
    <w:rsid w:val="00D35656"/>
    <w:rsid w:val="00D44E3A"/>
    <w:rsid w:val="00D5015B"/>
    <w:rsid w:val="00D522EF"/>
    <w:rsid w:val="00D5471F"/>
    <w:rsid w:val="00D548FC"/>
    <w:rsid w:val="00D54A2A"/>
    <w:rsid w:val="00D570F7"/>
    <w:rsid w:val="00D5735B"/>
    <w:rsid w:val="00D60C1F"/>
    <w:rsid w:val="00D61F1F"/>
    <w:rsid w:val="00D7049D"/>
    <w:rsid w:val="00D74DB7"/>
    <w:rsid w:val="00D766B8"/>
    <w:rsid w:val="00D776C7"/>
    <w:rsid w:val="00D83380"/>
    <w:rsid w:val="00D8391D"/>
    <w:rsid w:val="00D86A9C"/>
    <w:rsid w:val="00D87F9C"/>
    <w:rsid w:val="00D943EF"/>
    <w:rsid w:val="00D97E2C"/>
    <w:rsid w:val="00DA52F1"/>
    <w:rsid w:val="00DA6314"/>
    <w:rsid w:val="00DA67A5"/>
    <w:rsid w:val="00DB40EB"/>
    <w:rsid w:val="00DC42FB"/>
    <w:rsid w:val="00DD558B"/>
    <w:rsid w:val="00DE5417"/>
    <w:rsid w:val="00E07EEF"/>
    <w:rsid w:val="00E108FB"/>
    <w:rsid w:val="00E131D2"/>
    <w:rsid w:val="00E16E70"/>
    <w:rsid w:val="00E20785"/>
    <w:rsid w:val="00E21081"/>
    <w:rsid w:val="00E331B3"/>
    <w:rsid w:val="00E37FD3"/>
    <w:rsid w:val="00E405D6"/>
    <w:rsid w:val="00E5583B"/>
    <w:rsid w:val="00E56067"/>
    <w:rsid w:val="00E5702A"/>
    <w:rsid w:val="00E62106"/>
    <w:rsid w:val="00E66D12"/>
    <w:rsid w:val="00E7403C"/>
    <w:rsid w:val="00E83EB9"/>
    <w:rsid w:val="00E92A34"/>
    <w:rsid w:val="00EA4EB9"/>
    <w:rsid w:val="00EB1743"/>
    <w:rsid w:val="00EB5B3F"/>
    <w:rsid w:val="00EB5D3D"/>
    <w:rsid w:val="00EC11DA"/>
    <w:rsid w:val="00EC1921"/>
    <w:rsid w:val="00ED39B9"/>
    <w:rsid w:val="00EE0309"/>
    <w:rsid w:val="00EE03EB"/>
    <w:rsid w:val="00EE2826"/>
    <w:rsid w:val="00EE66C8"/>
    <w:rsid w:val="00EF11DC"/>
    <w:rsid w:val="00EF7A69"/>
    <w:rsid w:val="00F02DDE"/>
    <w:rsid w:val="00F05C96"/>
    <w:rsid w:val="00F1532C"/>
    <w:rsid w:val="00F162CA"/>
    <w:rsid w:val="00F16750"/>
    <w:rsid w:val="00F20A2F"/>
    <w:rsid w:val="00F222DC"/>
    <w:rsid w:val="00F22573"/>
    <w:rsid w:val="00F32779"/>
    <w:rsid w:val="00F33184"/>
    <w:rsid w:val="00F342B5"/>
    <w:rsid w:val="00F359DF"/>
    <w:rsid w:val="00F364FF"/>
    <w:rsid w:val="00F44292"/>
    <w:rsid w:val="00F52D01"/>
    <w:rsid w:val="00F53618"/>
    <w:rsid w:val="00F65D0C"/>
    <w:rsid w:val="00F65F6B"/>
    <w:rsid w:val="00F70AB6"/>
    <w:rsid w:val="00F92E44"/>
    <w:rsid w:val="00F93BFE"/>
    <w:rsid w:val="00F952BA"/>
    <w:rsid w:val="00FA142E"/>
    <w:rsid w:val="00FA3283"/>
    <w:rsid w:val="00FA3FF2"/>
    <w:rsid w:val="00FB1E92"/>
    <w:rsid w:val="00FB46EE"/>
    <w:rsid w:val="00FC0B26"/>
    <w:rsid w:val="00FC289A"/>
    <w:rsid w:val="00FC366D"/>
    <w:rsid w:val="00FD1DFD"/>
    <w:rsid w:val="00FD5AA2"/>
    <w:rsid w:val="00FD66B1"/>
    <w:rsid w:val="00FD6BA3"/>
    <w:rsid w:val="00FE257C"/>
    <w:rsid w:val="00FE6103"/>
    <w:rsid w:val="00FF4CBA"/>
    <w:rsid w:val="0343FD90"/>
    <w:rsid w:val="0768BFD8"/>
    <w:rsid w:val="090C7ADB"/>
    <w:rsid w:val="0B84E32A"/>
    <w:rsid w:val="0EE33CBA"/>
    <w:rsid w:val="0FA3D221"/>
    <w:rsid w:val="0FD629CB"/>
    <w:rsid w:val="109412FD"/>
    <w:rsid w:val="19093B5B"/>
    <w:rsid w:val="1C22A22E"/>
    <w:rsid w:val="1D0CE34E"/>
    <w:rsid w:val="20C249D9"/>
    <w:rsid w:val="20C6B4E6"/>
    <w:rsid w:val="2553133F"/>
    <w:rsid w:val="2A285E3B"/>
    <w:rsid w:val="2BA01AC0"/>
    <w:rsid w:val="2C424028"/>
    <w:rsid w:val="2E5B04E9"/>
    <w:rsid w:val="317D8770"/>
    <w:rsid w:val="355F8C5B"/>
    <w:rsid w:val="37787CAF"/>
    <w:rsid w:val="382C3852"/>
    <w:rsid w:val="3CF6A9C6"/>
    <w:rsid w:val="41158089"/>
    <w:rsid w:val="44D5E99B"/>
    <w:rsid w:val="486E5D22"/>
    <w:rsid w:val="492DD753"/>
    <w:rsid w:val="4BDA5D3D"/>
    <w:rsid w:val="4D645F95"/>
    <w:rsid w:val="4E4D9DF9"/>
    <w:rsid w:val="4FD91273"/>
    <w:rsid w:val="54C9E0D0"/>
    <w:rsid w:val="590A49A2"/>
    <w:rsid w:val="5ACFD159"/>
    <w:rsid w:val="5B1B8582"/>
    <w:rsid w:val="5E97C622"/>
    <w:rsid w:val="5FAE30D0"/>
    <w:rsid w:val="6692E252"/>
    <w:rsid w:val="7026848D"/>
    <w:rsid w:val="706EC265"/>
    <w:rsid w:val="70A66503"/>
    <w:rsid w:val="7112D234"/>
    <w:rsid w:val="746D4B82"/>
    <w:rsid w:val="78BE497C"/>
    <w:rsid w:val="796FEDD3"/>
    <w:rsid w:val="79EC48D5"/>
    <w:rsid w:val="7B507FC0"/>
    <w:rsid w:val="7B734756"/>
    <w:rsid w:val="7BA4AEC6"/>
    <w:rsid w:val="7C19305D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2E2A8E2D-D2D7-4437-A4AF-2EF67925F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lexander.braun@donau-uni.ac.a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9" ma:contentTypeDescription="Ein neues Dokument erstellen." ma:contentTypeScope="" ma:versionID="3b917e0cfad83cedc32d1ddc9a493cfc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fba60e5516a5b12e580acd6563b2924a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3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AF0B2C-31D5-4F3F-BA04-21A6DE0BAC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603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4394</CharactersWithSpaces>
  <SharedDoc>false</SharedDoc>
  <HLinks>
    <vt:vector size="12" baseType="variant">
      <vt:variant>
        <vt:i4>3342412</vt:i4>
      </vt:variant>
      <vt:variant>
        <vt:i4>3</vt:i4>
      </vt:variant>
      <vt:variant>
        <vt:i4>0</vt:i4>
      </vt:variant>
      <vt:variant>
        <vt:i4>5</vt:i4>
      </vt:variant>
      <vt:variant>
        <vt:lpwstr>mailto:christoph.pieh@donau-uni.ac.at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https://bmcmedicine.biomedcentral.com/articles/10.1186/s12916-025-03944-z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2</cp:revision>
  <cp:lastPrinted>2025-10-20T16:09:00Z</cp:lastPrinted>
  <dcterms:created xsi:type="dcterms:W3CDTF">2026-03-09T15:58:00Z</dcterms:created>
  <dcterms:modified xsi:type="dcterms:W3CDTF">2026-03-09T15:58:00Z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