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3930" w14:textId="77777777" w:rsidR="0069001A" w:rsidRDefault="0069001A" w:rsidP="008136A9">
      <w:pPr>
        <w:pStyle w:val="Untertitel"/>
        <w:spacing w:before="120" w:after="0" w:line="276" w:lineRule="auto"/>
        <w:rPr>
          <w:bCs/>
          <w:kern w:val="28"/>
          <w:sz w:val="28"/>
          <w:szCs w:val="32"/>
          <w:lang w:val="de-AT"/>
        </w:rPr>
      </w:pPr>
      <w:proofErr w:type="spellStart"/>
      <w:r w:rsidRPr="0069001A">
        <w:rPr>
          <w:bCs/>
          <w:kern w:val="28"/>
          <w:sz w:val="28"/>
          <w:szCs w:val="32"/>
          <w:lang w:val="de-AT"/>
        </w:rPr>
        <w:t>Distance</w:t>
      </w:r>
      <w:proofErr w:type="spellEnd"/>
      <w:r w:rsidRPr="0069001A">
        <w:rPr>
          <w:bCs/>
          <w:kern w:val="28"/>
          <w:sz w:val="28"/>
          <w:szCs w:val="32"/>
          <w:lang w:val="de-AT"/>
        </w:rPr>
        <w:t xml:space="preserve"> Learning an österreichischen Hochschulen</w:t>
      </w:r>
    </w:p>
    <w:p w14:paraId="763D1AA5" w14:textId="1E72C719" w:rsidR="008136A9" w:rsidRDefault="0069001A" w:rsidP="008136A9">
      <w:pPr>
        <w:pStyle w:val="Untertitel"/>
        <w:spacing w:before="120" w:after="0" w:line="276" w:lineRule="auto"/>
        <w:rPr>
          <w:lang w:val="de-AT"/>
        </w:rPr>
      </w:pPr>
      <w:r>
        <w:rPr>
          <w:lang w:val="de-AT"/>
        </w:rPr>
        <w:t>Im Auftrag des Wissenschaftsministerium untersuchte das Department für Hochschulforschung die COVID-</w:t>
      </w:r>
      <w:r w:rsidR="00FF77C2">
        <w:rPr>
          <w:lang w:val="de-AT"/>
        </w:rPr>
        <w:t>19-</w:t>
      </w:r>
      <w:r>
        <w:rPr>
          <w:lang w:val="de-AT"/>
        </w:rPr>
        <w:t>bedingte Umstellung des Lehrbetriebs</w:t>
      </w:r>
    </w:p>
    <w:p w14:paraId="21342314" w14:textId="150A6D0B" w:rsidR="008136A9" w:rsidRPr="0069001A" w:rsidRDefault="00AE020C" w:rsidP="0062742A">
      <w:pPr>
        <w:pStyle w:val="Untertitel"/>
        <w:spacing w:before="120" w:after="0" w:line="276" w:lineRule="auto"/>
        <w:rPr>
          <w:lang w:val="de-AT"/>
        </w:rPr>
      </w:pPr>
      <w:r w:rsidRPr="0069001A">
        <w:rPr>
          <w:lang w:val="de-AT"/>
        </w:rPr>
        <w:t>(</w:t>
      </w:r>
      <w:r>
        <w:fldChar w:fldCharType="begin"/>
      </w:r>
      <w:r>
        <w:instrText xml:space="preserve"> TIME \@ "dd.MM.yy" </w:instrText>
      </w:r>
      <w:r>
        <w:fldChar w:fldCharType="separate"/>
      </w:r>
      <w:r w:rsidR="00EF2364">
        <w:rPr>
          <w:noProof/>
        </w:rPr>
        <w:t>05.07.21</w:t>
      </w:r>
      <w:r>
        <w:fldChar w:fldCharType="end"/>
      </w:r>
      <w:r w:rsidR="00252DF4" w:rsidRPr="0069001A">
        <w:rPr>
          <w:lang w:val="de-AT"/>
        </w:rPr>
        <w:t>)</w:t>
      </w:r>
      <w:r w:rsidRPr="0069001A">
        <w:rPr>
          <w:lang w:val="de-AT"/>
        </w:rPr>
        <w:t>:</w:t>
      </w:r>
      <w:r w:rsidR="00252DF4" w:rsidRPr="0069001A">
        <w:rPr>
          <w:lang w:val="de-AT"/>
        </w:rPr>
        <w:t xml:space="preserve"> </w:t>
      </w:r>
      <w:r w:rsidR="0069001A" w:rsidRPr="0069001A">
        <w:rPr>
          <w:lang w:val="de-AT"/>
        </w:rPr>
        <w:t xml:space="preserve">Die Ad-hoc-Umstellung auf </w:t>
      </w:r>
      <w:proofErr w:type="spellStart"/>
      <w:r w:rsidR="0069001A" w:rsidRPr="0069001A">
        <w:rPr>
          <w:lang w:val="de-AT"/>
        </w:rPr>
        <w:t>Di</w:t>
      </w:r>
      <w:r w:rsidR="0069001A">
        <w:rPr>
          <w:lang w:val="de-AT"/>
        </w:rPr>
        <w:t>stance</w:t>
      </w:r>
      <w:proofErr w:type="spellEnd"/>
      <w:r w:rsidR="0069001A">
        <w:rPr>
          <w:lang w:val="de-AT"/>
        </w:rPr>
        <w:t xml:space="preserve"> Learning war die größte organisatorische Veränderung in der jüngeren Vergangenheit der Hochschulen</w:t>
      </w:r>
      <w:r w:rsidRPr="0069001A">
        <w:rPr>
          <w:lang w:val="de-AT"/>
        </w:rPr>
        <w:t>.</w:t>
      </w:r>
      <w:r w:rsidR="0069001A">
        <w:rPr>
          <w:lang w:val="de-AT"/>
        </w:rPr>
        <w:t xml:space="preserve"> In seiner Studie beschreibt das Department für Hochschul</w:t>
      </w:r>
      <w:r w:rsidR="0069001A">
        <w:rPr>
          <w:lang w:val="de-AT"/>
        </w:rPr>
        <w:softHyphen/>
        <w:t xml:space="preserve">forschung </w:t>
      </w:r>
      <w:r w:rsidR="0069001A" w:rsidRPr="0069001A">
        <w:rPr>
          <w:lang w:val="de-AT"/>
        </w:rPr>
        <w:t xml:space="preserve">Entwicklung und Situation an öffentlichen Universitäten, Fachhochschulen, Privatuniversitäten und Pädagogischen Hochschulen </w:t>
      </w:r>
      <w:r w:rsidR="007119E4">
        <w:rPr>
          <w:lang w:val="de-AT"/>
        </w:rPr>
        <w:t xml:space="preserve">in Österreich </w:t>
      </w:r>
      <w:r w:rsidR="0069001A" w:rsidRPr="0069001A">
        <w:rPr>
          <w:lang w:val="de-AT"/>
        </w:rPr>
        <w:t xml:space="preserve">anhand </w:t>
      </w:r>
      <w:r w:rsidR="0069001A">
        <w:rPr>
          <w:lang w:val="de-AT"/>
        </w:rPr>
        <w:t>von mehr als</w:t>
      </w:r>
      <w:r w:rsidR="0069001A" w:rsidRPr="0069001A">
        <w:rPr>
          <w:lang w:val="de-AT"/>
        </w:rPr>
        <w:t xml:space="preserve"> 250 Publikationen und Berichten</w:t>
      </w:r>
      <w:r w:rsidR="0069001A">
        <w:rPr>
          <w:lang w:val="de-AT"/>
        </w:rPr>
        <w:t>.</w:t>
      </w:r>
    </w:p>
    <w:p w14:paraId="7F78CB52" w14:textId="1BB3B687" w:rsidR="006D521D" w:rsidRDefault="0062742A" w:rsidP="006D521D">
      <w:pPr>
        <w:pStyle w:val="Informationen"/>
        <w:spacing w:before="120" w:after="0" w:line="276" w:lineRule="auto"/>
      </w:pPr>
      <w:r>
        <w:t>Mit dem Department für Hochschulforschung und der österreichweit einzigen Professur für Hochschulforschung und -entwicklung kommt der Universität für Weiterbildung Krems eine wichtige Rolle in der Analyse und Weiterentwicklung der Hochschullandschaft zu</w:t>
      </w:r>
      <w:r w:rsidR="00AE020C" w:rsidRPr="0062742A">
        <w:t>.</w:t>
      </w:r>
      <w:r w:rsidR="006D521D">
        <w:t xml:space="preserve"> Mit der Studie „</w:t>
      </w:r>
      <w:proofErr w:type="spellStart"/>
      <w:r w:rsidR="006D521D">
        <w:t>Distance</w:t>
      </w:r>
      <w:proofErr w:type="spellEnd"/>
      <w:r w:rsidR="006D521D">
        <w:t xml:space="preserve"> Learning an österreichischen Hochschulen im Sommersemester 2020 und Wintersemester 2020/21“</w:t>
      </w:r>
      <w:r w:rsidR="00DB0741">
        <w:t>, die durch das Forum Neue Medien Austria (</w:t>
      </w:r>
      <w:proofErr w:type="spellStart"/>
      <w:r w:rsidR="00DB0741">
        <w:t>fnma</w:t>
      </w:r>
      <w:proofErr w:type="spellEnd"/>
      <w:r w:rsidR="00DB0741">
        <w:t xml:space="preserve">) unterstützt wurde, konnte die Umstellung auf </w:t>
      </w:r>
      <w:proofErr w:type="spellStart"/>
      <w:r w:rsidR="00DB0741">
        <w:t>Distance</w:t>
      </w:r>
      <w:proofErr w:type="spellEnd"/>
      <w:r w:rsidR="00DB0741">
        <w:t xml:space="preserve"> Learning sowie mögliche Poten</w:t>
      </w:r>
      <w:r w:rsidR="001A6948">
        <w:t>z</w:t>
      </w:r>
      <w:r w:rsidR="00DB0741">
        <w:t>iale von neuen Lehr</w:t>
      </w:r>
      <w:r w:rsidR="00681A12">
        <w:t>-</w:t>
      </w:r>
      <w:r w:rsidR="00DB0741">
        <w:t xml:space="preserve"> und Lernformaten kritisch beleuchtet werden. Die Studie liefert eine umfangreiche Analyse über die Grenzen der einzelnen Universitäten und Hochschulen hinaus und schafft damit einen systemischen Überblick über die Herausforderungen aber auch Chancen von </w:t>
      </w:r>
      <w:proofErr w:type="spellStart"/>
      <w:r w:rsidR="00DB0741">
        <w:t>Distance</w:t>
      </w:r>
      <w:proofErr w:type="spellEnd"/>
      <w:r w:rsidR="00DB0741">
        <w:t xml:space="preserve"> Learning.</w:t>
      </w:r>
    </w:p>
    <w:p w14:paraId="6094040D" w14:textId="3339C277" w:rsidR="00771B17" w:rsidRPr="00771B17" w:rsidRDefault="00771B17" w:rsidP="00771B17">
      <w:pPr>
        <w:pStyle w:val="Informationen"/>
        <w:spacing w:before="240" w:after="60" w:line="276" w:lineRule="auto"/>
        <w:rPr>
          <w:b/>
        </w:rPr>
      </w:pPr>
      <w:r w:rsidRPr="00771B17">
        <w:rPr>
          <w:b/>
        </w:rPr>
        <w:t>Von ei</w:t>
      </w:r>
      <w:r>
        <w:rPr>
          <w:b/>
        </w:rPr>
        <w:t>ner Randerscheinung zur systemweiten Praxis</w:t>
      </w:r>
    </w:p>
    <w:p w14:paraId="75BB39E5" w14:textId="0614BFC6" w:rsidR="008136A9" w:rsidRDefault="006D521D" w:rsidP="00771B17">
      <w:pPr>
        <w:pStyle w:val="Informationen"/>
        <w:spacing w:before="120" w:line="276" w:lineRule="auto"/>
      </w:pPr>
      <w:r>
        <w:t xml:space="preserve">Grundlage der Studie bilden die </w:t>
      </w:r>
      <w:r w:rsidRPr="006D521D">
        <w:t>im April 2021 zugänglichen über 250 Publikationen und Berichten</w:t>
      </w:r>
      <w:r>
        <w:t xml:space="preserve">. Diese umfassen </w:t>
      </w:r>
      <w:r w:rsidRPr="006D521D">
        <w:t>neben ersten fachwissenschaftlichen, begutachteten Publikationen auch eine Reihe von Lageberichten, Fallstudien und insbesondere die Ergebnisse von institutionellen Umfragen bei Studierenden und Lehrenden</w:t>
      </w:r>
      <w:r w:rsidR="00AE020C" w:rsidRPr="006D521D">
        <w:t>.</w:t>
      </w:r>
      <w:r>
        <w:t xml:space="preserve"> War </w:t>
      </w:r>
      <w:proofErr w:type="spellStart"/>
      <w:r>
        <w:t>Distance</w:t>
      </w:r>
      <w:proofErr w:type="spellEnd"/>
      <w:r>
        <w:t xml:space="preserve"> Learning vor COVID-19 in Österreichs </w:t>
      </w:r>
      <w:r w:rsidR="00F66CB0">
        <w:t xml:space="preserve">Universitäten und </w:t>
      </w:r>
      <w:r>
        <w:t xml:space="preserve">Hochschulen noch eine Randerscheinung, wurde dieser Modus schlagartig zu einer systemweiten Praxis. </w:t>
      </w:r>
      <w:r w:rsidR="00595700">
        <w:t xml:space="preserve">Förderlich bei der Umstellung war, dass insbesondere die größeren Institutionen eine technische und organisatorische Infrastruktur zumindest in Planung hatten. </w:t>
      </w:r>
      <w:r w:rsidR="00771B17">
        <w:t xml:space="preserve">Gerade die ersten Wochen und Monate waren mit großem Ressourcenaufwand verbunden, um die notwendigen rechtlichen, technischen und organisatorischen Rahmenbedingungen zu schaffen </w:t>
      </w:r>
      <w:r w:rsidR="00E4745E">
        <w:t xml:space="preserve">und </w:t>
      </w:r>
      <w:r w:rsidR="00771B17">
        <w:t xml:space="preserve">um einen umfassenden hochschulischen Lehrbetrieb im </w:t>
      </w:r>
      <w:proofErr w:type="spellStart"/>
      <w:r w:rsidR="00771B17">
        <w:t>Distance</w:t>
      </w:r>
      <w:proofErr w:type="spellEnd"/>
      <w:r w:rsidR="00771B17">
        <w:t xml:space="preserve"> Learning zu gewährleisten. </w:t>
      </w:r>
    </w:p>
    <w:p w14:paraId="78085611" w14:textId="14B75022" w:rsidR="00AA5A74" w:rsidRPr="00771B17" w:rsidRDefault="00AA5A74" w:rsidP="00AA5A74">
      <w:pPr>
        <w:pStyle w:val="Informationen"/>
        <w:spacing w:before="240" w:after="60" w:line="276" w:lineRule="auto"/>
        <w:rPr>
          <w:b/>
        </w:rPr>
      </w:pPr>
      <w:r>
        <w:rPr>
          <w:b/>
        </w:rPr>
        <w:lastRenderedPageBreak/>
        <w:t>Herausforderung auch für Studierende</w:t>
      </w:r>
    </w:p>
    <w:p w14:paraId="1C1EBC18" w14:textId="53B0FE9F" w:rsidR="00771B17" w:rsidRPr="006D521D" w:rsidRDefault="00771B17" w:rsidP="00D13777">
      <w:pPr>
        <w:pStyle w:val="Informationen"/>
        <w:spacing w:before="0" w:after="120" w:line="276" w:lineRule="auto"/>
      </w:pPr>
      <w:r>
        <w:t>Auch die Perspektive der Studierenden wurde berücksichtigt. Sie spürten die plötzliche Veränderung der</w:t>
      </w:r>
      <w:r w:rsidRPr="00771B17">
        <w:t xml:space="preserve"> örtlichen, zeitlichen und finanziellen Rahmenbedingungen</w:t>
      </w:r>
      <w:r>
        <w:t>.</w:t>
      </w:r>
      <w:r w:rsidRPr="00771B17">
        <w:t xml:space="preserve"> </w:t>
      </w:r>
      <w:r>
        <w:t xml:space="preserve">So gewannen die </w:t>
      </w:r>
      <w:r w:rsidRPr="00771B17">
        <w:t xml:space="preserve">technischen Voraussetzungen </w:t>
      </w:r>
      <w:r>
        <w:t xml:space="preserve">beispielsweise die </w:t>
      </w:r>
      <w:r w:rsidRPr="00771B17">
        <w:t xml:space="preserve">Anforderungen an </w:t>
      </w:r>
      <w:r>
        <w:t xml:space="preserve">die </w:t>
      </w:r>
      <w:r w:rsidRPr="00771B17">
        <w:t>Ausstattung</w:t>
      </w:r>
      <w:r>
        <w:t xml:space="preserve"> und der </w:t>
      </w:r>
      <w:r w:rsidRPr="00771B17">
        <w:t>Internetanschluss</w:t>
      </w:r>
      <w:r>
        <w:t xml:space="preserve"> an Bedeutung. Gleichzeitig wurde für viele</w:t>
      </w:r>
      <w:r w:rsidRPr="00771B17">
        <w:t xml:space="preserve"> eine hochschulnahe Wohnung überflüssig</w:t>
      </w:r>
      <w:r>
        <w:t>. Auch auf das verfügbare</w:t>
      </w:r>
      <w:r w:rsidRPr="00771B17">
        <w:t xml:space="preserve"> Einkommen </w:t>
      </w:r>
      <w:r>
        <w:t>hatte die Situation oftmals unmittelbare Auswirkungen</w:t>
      </w:r>
      <w:r w:rsidRPr="00771B17">
        <w:t xml:space="preserve">. </w:t>
      </w:r>
      <w:r w:rsidR="00AA5A74">
        <w:t>Während die</w:t>
      </w:r>
      <w:r w:rsidRPr="00771B17">
        <w:t xml:space="preserve"> eingeschränkte Kommunikation mit Lehrenden und Mitstudierenden</w:t>
      </w:r>
      <w:r w:rsidR="00AA5A74">
        <w:t xml:space="preserve"> als Herausforderung wahrgenommen wurde,</w:t>
      </w:r>
      <w:r w:rsidRPr="00771B17">
        <w:t xml:space="preserve"> </w:t>
      </w:r>
      <w:r w:rsidR="00AA5A74">
        <w:t xml:space="preserve">war das Arbeiten mit </w:t>
      </w:r>
      <w:r w:rsidRPr="00771B17">
        <w:t>Aufzeichnungen</w:t>
      </w:r>
      <w:r w:rsidR="00AA5A74">
        <w:t>, die</w:t>
      </w:r>
      <w:r w:rsidRPr="00771B17">
        <w:t xml:space="preserve"> im eigenen </w:t>
      </w:r>
      <w:r w:rsidR="00AA5A74">
        <w:t>Lerntempo verwendet werden konnten, ein neugewonnener Vorteil.</w:t>
      </w:r>
    </w:p>
    <w:p w14:paraId="2AA8EB92" w14:textId="74F05868" w:rsidR="008136A9" w:rsidRPr="00AA5A74" w:rsidRDefault="00AA5A74" w:rsidP="00AE020C">
      <w:pPr>
        <w:pStyle w:val="Informationen"/>
        <w:spacing w:before="240" w:after="60" w:line="276" w:lineRule="auto"/>
        <w:rPr>
          <w:b/>
        </w:rPr>
      </w:pPr>
      <w:r w:rsidRPr="00AA5A74">
        <w:rPr>
          <w:b/>
        </w:rPr>
        <w:t>Erkenntnisse aus der Umstellung</w:t>
      </w:r>
    </w:p>
    <w:p w14:paraId="28FC673F" w14:textId="16850C1B" w:rsidR="00041C87" w:rsidRDefault="00AA5A74" w:rsidP="00AE020C">
      <w:pPr>
        <w:pStyle w:val="Informationen"/>
        <w:spacing w:before="0" w:line="276" w:lineRule="auto"/>
      </w:pPr>
      <w:r w:rsidRPr="00AA5A74">
        <w:t>Die Studie gelangte zu einer Reihe zentraler Einsichten</w:t>
      </w:r>
      <w:r>
        <w:t xml:space="preserve"> und Empfehlungen zum Thema </w:t>
      </w:r>
      <w:proofErr w:type="spellStart"/>
      <w:r>
        <w:t>Distance</w:t>
      </w:r>
      <w:proofErr w:type="spellEnd"/>
      <w:r>
        <w:t xml:space="preserve"> Learning. Durch die Identifikation von </w:t>
      </w:r>
      <w:r w:rsidRPr="00AA5A74">
        <w:t xml:space="preserve">methodisch-didaktischen Lehr- und Prüfungsinnovationen </w:t>
      </w:r>
      <w:r>
        <w:t xml:space="preserve">wurde eine Bestandsaufnahme geschaffen, die den </w:t>
      </w:r>
      <w:r w:rsidRPr="00AA5A74">
        <w:t xml:space="preserve">Lehrenden systematisch zugänglich </w:t>
      </w:r>
      <w:r>
        <w:t>ge</w:t>
      </w:r>
      <w:r w:rsidRPr="00AA5A74">
        <w:t>mach</w:t>
      </w:r>
      <w:r>
        <w:t xml:space="preserve">t </w:t>
      </w:r>
      <w:r w:rsidRPr="00AA5A74">
        <w:t xml:space="preserve">und so mittelfristig </w:t>
      </w:r>
      <w:r>
        <w:t xml:space="preserve">Einzug </w:t>
      </w:r>
      <w:r w:rsidRPr="00AA5A74">
        <w:t xml:space="preserve">in das Lehrangebot </w:t>
      </w:r>
      <w:r>
        <w:t>finden wird. N</w:t>
      </w:r>
      <w:r w:rsidRPr="00AA5A74">
        <w:t xml:space="preserve">ach der </w:t>
      </w:r>
      <w:r w:rsidR="00EF2364" w:rsidRPr="00EF2364">
        <w:t>krisenbedingt schnelle</w:t>
      </w:r>
      <w:r w:rsidR="00EF2364">
        <w:t>n</w:t>
      </w:r>
      <w:r w:rsidR="00EF2364" w:rsidRPr="00EF2364">
        <w:t xml:space="preserve"> Umsetzung </w:t>
      </w:r>
      <w:r w:rsidRPr="00AA5A74">
        <w:t>im ersten COVID-19-Semester</w:t>
      </w:r>
      <w:r>
        <w:t xml:space="preserve"> und der Konsolidierung danach konnte ein k</w:t>
      </w:r>
      <w:bookmarkStart w:id="0" w:name="_GoBack"/>
      <w:bookmarkEnd w:id="0"/>
      <w:r>
        <w:t xml:space="preserve">onkreter Bedarf an angepassten </w:t>
      </w:r>
      <w:r w:rsidRPr="00AA5A74">
        <w:t xml:space="preserve">rechtlichen, finanziellen und strukturellen Rahmenbedingungen für </w:t>
      </w:r>
      <w:r w:rsidR="00041C87">
        <w:t xml:space="preserve">die </w:t>
      </w:r>
      <w:r w:rsidRPr="00AA5A74">
        <w:t>nachhaltige Verankerung</w:t>
      </w:r>
      <w:r w:rsidR="00041C87">
        <w:t xml:space="preserve"> von </w:t>
      </w:r>
      <w:proofErr w:type="spellStart"/>
      <w:r w:rsidR="00041C87">
        <w:t>Distance</w:t>
      </w:r>
      <w:proofErr w:type="spellEnd"/>
      <w:r w:rsidR="00041C87">
        <w:t xml:space="preserve"> Learning festgemacht werden. </w:t>
      </w:r>
      <w:r w:rsidR="00681A12">
        <w:t>„</w:t>
      </w:r>
      <w:r w:rsidR="00E4745E">
        <w:t>Eine</w:t>
      </w:r>
      <w:r w:rsidR="00681A12">
        <w:t>r</w:t>
      </w:r>
      <w:r w:rsidR="00E4745E">
        <w:t xml:space="preserve"> der wesentlichen Faktoren bleibt aber weiterhin das Engagement der Lehrenden für gute Lehre an Hochschulen</w:t>
      </w:r>
      <w:r w:rsidR="00681A12">
        <w:t>“</w:t>
      </w:r>
      <w:r w:rsidR="001A6948">
        <w:t>,</w:t>
      </w:r>
      <w:r w:rsidR="00E4745E">
        <w:t xml:space="preserve"> so Studienkoordinator </w:t>
      </w:r>
      <w:r w:rsidR="001A6948">
        <w:t>Univ.-</w:t>
      </w:r>
      <w:r w:rsidR="00E4745E">
        <w:t xml:space="preserve">Prof. Dr. Attila </w:t>
      </w:r>
      <w:proofErr w:type="spellStart"/>
      <w:r w:rsidR="00E4745E">
        <w:t>Pausits</w:t>
      </w:r>
      <w:proofErr w:type="spellEnd"/>
      <w:r w:rsidR="001A6948">
        <w:t>.</w:t>
      </w:r>
      <w:r w:rsidR="00E4745E">
        <w:t xml:space="preserve"> </w:t>
      </w:r>
      <w:r w:rsidR="00041C87">
        <w:t xml:space="preserve">Durch die Veränderungen im Tätigkeitsprofil der Lehrenden erscheint </w:t>
      </w:r>
      <w:r w:rsidR="00681A12">
        <w:t xml:space="preserve">aber </w:t>
      </w:r>
      <w:r w:rsidR="00041C87">
        <w:t xml:space="preserve">eine </w:t>
      </w:r>
      <w:r w:rsidR="00041C87" w:rsidRPr="00041C87">
        <w:t>verstärkt</w:t>
      </w:r>
      <w:r w:rsidR="00041C87">
        <w:t>e</w:t>
      </w:r>
      <w:r w:rsidR="00041C87" w:rsidRPr="00041C87">
        <w:t xml:space="preserve"> mediendidaktische und digitale Kompetenz</w:t>
      </w:r>
      <w:r w:rsidR="00041C87">
        <w:t xml:space="preserve">förderung sinnvoll. </w:t>
      </w:r>
    </w:p>
    <w:p w14:paraId="2D6210BD" w14:textId="3E001D10" w:rsidR="008136A9" w:rsidRDefault="00041C87" w:rsidP="00AE020C">
      <w:pPr>
        <w:pStyle w:val="Informationen"/>
        <w:spacing w:before="0" w:line="276" w:lineRule="auto"/>
      </w:pPr>
      <w:r>
        <w:t xml:space="preserve">Durch die praktischen Erfahrungen offenbarte sich auch, für welche Lehrveranstaltungstypen keine gleichwertigen Alternativen zur physischen Anwesenheit etwa in Laboren oder Werkstätten geboten werden können. Bei den Themen Massenprüfungen auf Distanz und Prüfungsaufsicht zeigte sich, dass diese mit hohem technischen Aufwand und Stress für die Studierenden verbunden sind. </w:t>
      </w:r>
      <w:r w:rsidR="00E4745E">
        <w:t xml:space="preserve">„Universitäten und Hochschulen sind mehr als nur Lernwerkstätte und müssen für die Zukunft den richtigen Mix zwischen Präsenz- und Onlineunterricht finden“, betont Attila </w:t>
      </w:r>
      <w:proofErr w:type="spellStart"/>
      <w:r w:rsidR="00E4745E">
        <w:t>Pausits</w:t>
      </w:r>
      <w:proofErr w:type="spellEnd"/>
      <w:r w:rsidR="00E4745E">
        <w:t xml:space="preserve">. </w:t>
      </w:r>
      <w:r>
        <w:t xml:space="preserve">Die Pandemiesituation verdeutlichte auch die Bedeutung </w:t>
      </w:r>
      <w:r w:rsidRPr="00041C87">
        <w:t xml:space="preserve">des institutionellen Peer </w:t>
      </w:r>
      <w:proofErr w:type="spellStart"/>
      <w:r w:rsidRPr="00041C87">
        <w:t>Learnings</w:t>
      </w:r>
      <w:proofErr w:type="spellEnd"/>
      <w:r w:rsidRPr="00041C87">
        <w:t>, das Know</w:t>
      </w:r>
      <w:r>
        <w:t>-</w:t>
      </w:r>
      <w:r w:rsidRPr="00041C87">
        <w:t>how der Fachnetzwerke, die Leistungen der Serviceeinrichtungen und die Rolle des kollegialen Miteinanders</w:t>
      </w:r>
      <w:r>
        <w:t xml:space="preserve">. </w:t>
      </w:r>
    </w:p>
    <w:p w14:paraId="4A0D1524" w14:textId="200D6660" w:rsidR="00544D55" w:rsidRPr="00AA5A74" w:rsidRDefault="00544D55" w:rsidP="00544D55">
      <w:pPr>
        <w:pStyle w:val="Informationen"/>
        <w:spacing w:before="240" w:after="60" w:line="276" w:lineRule="auto"/>
        <w:rPr>
          <w:b/>
        </w:rPr>
      </w:pPr>
      <w:r>
        <w:rPr>
          <w:b/>
        </w:rPr>
        <w:t>Forschung als Beratungsgrundlage</w:t>
      </w:r>
    </w:p>
    <w:p w14:paraId="1D832F47" w14:textId="3381FC35" w:rsidR="00544D55" w:rsidRDefault="00544D55" w:rsidP="00544D55">
      <w:pPr>
        <w:pStyle w:val="Informationen"/>
        <w:spacing w:before="0" w:line="276" w:lineRule="auto"/>
      </w:pPr>
      <w:r>
        <w:t xml:space="preserve">Im Rahmen der Studie werden auch Forschungsanliegen formuliert, unter anderem die wie sich </w:t>
      </w:r>
      <w:proofErr w:type="spellStart"/>
      <w:r>
        <w:t>Distance</w:t>
      </w:r>
      <w:proofErr w:type="spellEnd"/>
      <w:r>
        <w:t xml:space="preserve"> Learning auf den Kompetenzerwerb auswirkt und welche möglicherweise benachteiligende Folgen sich für die Bildungsbiografien ergeben. Die Ergebnisse dieser Studie bilden auch eine evidenzbasierte Grundlage für die Arbeitsgruppe zum Thema „Digitales Lehren, Lernen und Prüfen“, um in diesen Bereichen die Qualität weiter zu steigern. </w:t>
      </w:r>
    </w:p>
    <w:p w14:paraId="2B644C42" w14:textId="4F2D7FE9" w:rsidR="003018FE" w:rsidRPr="003018FE" w:rsidRDefault="003018FE" w:rsidP="00AE020C">
      <w:pPr>
        <w:pStyle w:val="Informationen"/>
        <w:spacing w:before="0" w:line="276" w:lineRule="auto"/>
      </w:pPr>
      <w:r w:rsidRPr="003018FE">
        <w:rPr>
          <w:b/>
        </w:rPr>
        <w:lastRenderedPageBreak/>
        <w:t>Weitere Informationen:</w:t>
      </w:r>
      <w:r w:rsidRPr="003018FE">
        <w:t xml:space="preserve"> </w:t>
      </w:r>
      <w:hyperlink r:id="rId10" w:history="1">
        <w:r w:rsidR="00771B17" w:rsidRPr="00A1538F">
          <w:rPr>
            <w:rStyle w:val="Hyperlink"/>
          </w:rPr>
          <w:t>www.donau-uni.ac.at/bmhe</w:t>
        </w:r>
      </w:hyperlink>
      <w:r w:rsidR="00771B17">
        <w:t xml:space="preserve"> </w:t>
      </w:r>
      <w:r w:rsidR="002C0390">
        <w:t xml:space="preserve">und </w:t>
      </w:r>
      <w:hyperlink r:id="rId11" w:history="1">
        <w:r w:rsidR="002C0390" w:rsidRPr="00B96F88">
          <w:rPr>
            <w:rStyle w:val="Hyperlink"/>
          </w:rPr>
          <w:t>www.bmbwf.gv.at/Themen/HS-Uni/Aktuelles/schluesselfaktoren.html</w:t>
        </w:r>
      </w:hyperlink>
      <w:r w:rsidR="002C0390">
        <w:t xml:space="preserve"> </w:t>
      </w:r>
    </w:p>
    <w:p w14:paraId="1E0E1D8B" w14:textId="77777777" w:rsidR="004B352A" w:rsidRDefault="00424924" w:rsidP="008136A9">
      <w:pPr>
        <w:pStyle w:val="Rckfragen"/>
        <w:spacing w:before="120" w:line="276" w:lineRule="auto"/>
        <w:rPr>
          <w:rStyle w:val="Fett"/>
        </w:rPr>
      </w:pPr>
      <w:r w:rsidRPr="00163137">
        <w:rPr>
          <w:rStyle w:val="Fett"/>
        </w:rPr>
        <w:t>Rückfragen</w:t>
      </w:r>
    </w:p>
    <w:p w14:paraId="03C8D6F4" w14:textId="77777777" w:rsidR="00771B17" w:rsidRDefault="00771B17" w:rsidP="008136A9">
      <w:pPr>
        <w:pStyle w:val="Untertitel"/>
        <w:spacing w:after="0" w:line="276" w:lineRule="auto"/>
        <w:rPr>
          <w:b w:val="0"/>
        </w:rPr>
      </w:pPr>
      <w:r w:rsidRPr="00771B17">
        <w:rPr>
          <w:b w:val="0"/>
        </w:rPr>
        <w:t xml:space="preserve">Univ.-Prof. Dkfm. Dr. </w:t>
      </w:r>
      <w:proofErr w:type="spellStart"/>
      <w:r w:rsidRPr="00771B17">
        <w:rPr>
          <w:b w:val="0"/>
        </w:rPr>
        <w:t>habil</w:t>
      </w:r>
      <w:proofErr w:type="spellEnd"/>
      <w:r w:rsidRPr="00771B17">
        <w:rPr>
          <w:b w:val="0"/>
        </w:rPr>
        <w:t xml:space="preserve"> Attila </w:t>
      </w:r>
      <w:proofErr w:type="spellStart"/>
      <w:r w:rsidRPr="00771B17">
        <w:rPr>
          <w:b w:val="0"/>
        </w:rPr>
        <w:t>Pausits</w:t>
      </w:r>
      <w:proofErr w:type="spellEnd"/>
      <w:r w:rsidRPr="00771B17">
        <w:rPr>
          <w:b w:val="0"/>
        </w:rPr>
        <w:t xml:space="preserve"> </w:t>
      </w:r>
    </w:p>
    <w:p w14:paraId="17D0F32B" w14:textId="3C81F323" w:rsidR="008136A9" w:rsidRPr="009A7CF9" w:rsidRDefault="00771B17" w:rsidP="008136A9">
      <w:pPr>
        <w:pStyle w:val="Untertitel"/>
        <w:spacing w:after="0" w:line="276" w:lineRule="auto"/>
        <w:rPr>
          <w:b w:val="0"/>
        </w:rPr>
      </w:pPr>
      <w:r>
        <w:rPr>
          <w:b w:val="0"/>
        </w:rPr>
        <w:t xml:space="preserve">Leiter des </w:t>
      </w:r>
      <w:r w:rsidR="00AE020C">
        <w:rPr>
          <w:b w:val="0"/>
        </w:rPr>
        <w:t>Department</w:t>
      </w:r>
      <w:r>
        <w:rPr>
          <w:b w:val="0"/>
        </w:rPr>
        <w:t xml:space="preserve">s </w:t>
      </w:r>
      <w:r w:rsidRPr="00771B17">
        <w:rPr>
          <w:b w:val="0"/>
        </w:rPr>
        <w:t>für Hochschulforschung</w:t>
      </w:r>
      <w:r w:rsidR="008136A9">
        <w:rPr>
          <w:b w:val="0"/>
        </w:rPr>
        <w:br/>
      </w:r>
      <w:r w:rsidR="008136A9" w:rsidRPr="009A7CF9">
        <w:rPr>
          <w:b w:val="0"/>
        </w:rPr>
        <w:t>Donau-Universität Krems</w:t>
      </w:r>
    </w:p>
    <w:p w14:paraId="460D6641" w14:textId="2C187F59" w:rsidR="008136A9" w:rsidRPr="009A7CF9" w:rsidRDefault="008136A9" w:rsidP="008136A9">
      <w:pPr>
        <w:pStyle w:val="Untertitel"/>
        <w:spacing w:after="0" w:line="276" w:lineRule="auto"/>
        <w:rPr>
          <w:b w:val="0"/>
        </w:rPr>
      </w:pPr>
      <w:r w:rsidRPr="009A7CF9">
        <w:rPr>
          <w:b w:val="0"/>
        </w:rPr>
        <w:t>Tel. +43 (0)2732 893-</w:t>
      </w:r>
      <w:r w:rsidR="00771B17">
        <w:rPr>
          <w:b w:val="0"/>
        </w:rPr>
        <w:t>2266</w:t>
      </w:r>
    </w:p>
    <w:p w14:paraId="0B1896D8" w14:textId="1E724889" w:rsidR="008136A9" w:rsidRPr="009A7CF9" w:rsidRDefault="003206F0" w:rsidP="008136A9">
      <w:pPr>
        <w:pStyle w:val="Untertitel"/>
        <w:spacing w:after="0" w:line="276" w:lineRule="auto"/>
        <w:rPr>
          <w:b w:val="0"/>
        </w:rPr>
      </w:pPr>
      <w:hyperlink r:id="rId12" w:history="1">
        <w:r w:rsidR="00771B17" w:rsidRPr="00A1538F">
          <w:rPr>
            <w:rStyle w:val="Hyperlink"/>
            <w:b w:val="0"/>
          </w:rPr>
          <w:t>attila.pausits@donau-uni.ac.at</w:t>
        </w:r>
      </w:hyperlink>
    </w:p>
    <w:p w14:paraId="495F9E08" w14:textId="20AEFFC7" w:rsidR="008136A9" w:rsidRPr="00163137" w:rsidRDefault="003206F0" w:rsidP="008136A9">
      <w:pPr>
        <w:pStyle w:val="Untertitel"/>
        <w:spacing w:after="0" w:line="276" w:lineRule="auto"/>
        <w:rPr>
          <w:rStyle w:val="Fett"/>
        </w:rPr>
      </w:pPr>
      <w:hyperlink r:id="rId13" w:history="1">
        <w:r w:rsidR="008136A9" w:rsidRPr="00771B17">
          <w:rPr>
            <w:rStyle w:val="Hyperlink"/>
            <w:b w:val="0"/>
          </w:rPr>
          <w:t>www.donau-uni.ac.at/</w:t>
        </w:r>
        <w:r w:rsidR="00771B17" w:rsidRPr="00771B17">
          <w:rPr>
            <w:rStyle w:val="Hyperlink"/>
            <w:b w:val="0"/>
          </w:rPr>
          <w:t>bmhe</w:t>
        </w:r>
      </w:hyperlink>
    </w:p>
    <w:sectPr w:rsidR="008136A9" w:rsidRPr="00163137" w:rsidSect="00AC1C5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871F" w14:textId="77777777" w:rsidR="003206F0" w:rsidRDefault="003206F0">
      <w:r>
        <w:separator/>
      </w:r>
    </w:p>
  </w:endnote>
  <w:endnote w:type="continuationSeparator" w:id="0">
    <w:p w14:paraId="44B64F2D" w14:textId="77777777" w:rsidR="003206F0" w:rsidRDefault="0032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CFE6"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AD99"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1C79"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F639" w14:textId="77777777" w:rsidR="003206F0" w:rsidRDefault="003206F0">
      <w:r>
        <w:separator/>
      </w:r>
    </w:p>
  </w:footnote>
  <w:footnote w:type="continuationSeparator" w:id="0">
    <w:p w14:paraId="2118074F" w14:textId="77777777" w:rsidR="003206F0" w:rsidRDefault="0032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9E94"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541D"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CBE6" w14:textId="359FF918" w:rsidR="00E11731" w:rsidRDefault="00681A12" w:rsidP="00DB066A">
    <w:pPr>
      <w:pStyle w:val="Kopfzeile"/>
      <w:ind w:left="-993"/>
    </w:pPr>
    <w:r>
      <w:rPr>
        <w:noProof/>
        <w:lang w:val="en-US" w:eastAsia="en-US"/>
      </w:rPr>
      <w:drawing>
        <wp:anchor distT="0" distB="0" distL="114300" distR="114300" simplePos="0" relativeHeight="251657728" behindDoc="1" locked="0" layoutInCell="1" allowOverlap="1" wp14:anchorId="710EA5A9" wp14:editId="08D6DB19">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1A"/>
    <w:rsid w:val="00041C87"/>
    <w:rsid w:val="0006692F"/>
    <w:rsid w:val="00074565"/>
    <w:rsid w:val="00111248"/>
    <w:rsid w:val="001513F0"/>
    <w:rsid w:val="00151458"/>
    <w:rsid w:val="00163137"/>
    <w:rsid w:val="001A6948"/>
    <w:rsid w:val="00206A41"/>
    <w:rsid w:val="00240EF4"/>
    <w:rsid w:val="00252DF4"/>
    <w:rsid w:val="0026190F"/>
    <w:rsid w:val="002C0390"/>
    <w:rsid w:val="002F6A09"/>
    <w:rsid w:val="003018FE"/>
    <w:rsid w:val="003206F0"/>
    <w:rsid w:val="00354D41"/>
    <w:rsid w:val="0037518F"/>
    <w:rsid w:val="00424924"/>
    <w:rsid w:val="00491273"/>
    <w:rsid w:val="004B352A"/>
    <w:rsid w:val="004D5E1F"/>
    <w:rsid w:val="004E28CA"/>
    <w:rsid w:val="00544D55"/>
    <w:rsid w:val="00595700"/>
    <w:rsid w:val="005D7FD7"/>
    <w:rsid w:val="005E40E0"/>
    <w:rsid w:val="006250CA"/>
    <w:rsid w:val="0062742A"/>
    <w:rsid w:val="00681A12"/>
    <w:rsid w:val="0069001A"/>
    <w:rsid w:val="006B3184"/>
    <w:rsid w:val="006D521D"/>
    <w:rsid w:val="007119E4"/>
    <w:rsid w:val="00722841"/>
    <w:rsid w:val="00771B17"/>
    <w:rsid w:val="00782FC1"/>
    <w:rsid w:val="008136A9"/>
    <w:rsid w:val="008464C7"/>
    <w:rsid w:val="00857BBD"/>
    <w:rsid w:val="008D52B9"/>
    <w:rsid w:val="00901ADE"/>
    <w:rsid w:val="00935F40"/>
    <w:rsid w:val="00A670CA"/>
    <w:rsid w:val="00AA4713"/>
    <w:rsid w:val="00AA5A74"/>
    <w:rsid w:val="00AC1C5E"/>
    <w:rsid w:val="00AD0443"/>
    <w:rsid w:val="00AE020C"/>
    <w:rsid w:val="00BB658B"/>
    <w:rsid w:val="00D13777"/>
    <w:rsid w:val="00D81C9C"/>
    <w:rsid w:val="00DA0CAA"/>
    <w:rsid w:val="00DB066A"/>
    <w:rsid w:val="00DB0741"/>
    <w:rsid w:val="00DF6657"/>
    <w:rsid w:val="00E11731"/>
    <w:rsid w:val="00E4745E"/>
    <w:rsid w:val="00EE65EF"/>
    <w:rsid w:val="00EF2364"/>
    <w:rsid w:val="00F66CB0"/>
    <w:rsid w:val="00F86A3B"/>
    <w:rsid w:val="00F92E0D"/>
    <w:rsid w:val="00FD4B38"/>
    <w:rsid w:val="00FE6031"/>
    <w:rsid w:val="00FF77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A7B9B"/>
  <w15:docId w15:val="{C455F717-B76C-4E4C-B64B-4F793CF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customStyle="1" w:styleId="NichtaufgelsteErwhnung1">
    <w:name w:val="Nicht aufgelöste Erwähnung1"/>
    <w:uiPriority w:val="99"/>
    <w:semiHidden/>
    <w:unhideWhenUsed/>
    <w:rsid w:val="00771B17"/>
    <w:rPr>
      <w:color w:val="605E5C"/>
      <w:shd w:val="clear" w:color="auto" w:fill="E1DFDD"/>
    </w:rPr>
  </w:style>
  <w:style w:type="paragraph" w:styleId="Sprechblasentext">
    <w:name w:val="Balloon Text"/>
    <w:basedOn w:val="Standard"/>
    <w:link w:val="SprechblasentextZchn"/>
    <w:uiPriority w:val="99"/>
    <w:semiHidden/>
    <w:unhideWhenUsed/>
    <w:rsid w:val="00D137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777"/>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nau-uni.ac.at/bm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ttila.pausits@donau-uni.ac.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bwf.gv.at/Themen/HS-Uni/Aktuelles/schluesselfaktoren.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onau-uni.ac.at/bmh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10E9324B473749B0E183F4342A0BC2" ma:contentTypeVersion="12" ma:contentTypeDescription="Ein neues Dokument erstellen." ma:contentTypeScope="" ma:versionID="b0fea8258bc42794f02234e251c764c9">
  <xsd:schema xmlns:xsd="http://www.w3.org/2001/XMLSchema" xmlns:xs="http://www.w3.org/2001/XMLSchema" xmlns:p="http://schemas.microsoft.com/office/2006/metadata/properties" xmlns:ns3="0ced8493-c998-4598-810c-a7eadd44a98f" xmlns:ns4="7b2c31b3-8497-4eb1-864d-83e6cd18e7bc" targetNamespace="http://schemas.microsoft.com/office/2006/metadata/properties" ma:root="true" ma:fieldsID="ab94c21d9a38101f994dd0960e765a02" ns3:_="" ns4:_="">
    <xsd:import namespace="0ced8493-c998-4598-810c-a7eadd44a98f"/>
    <xsd:import namespace="7b2c31b3-8497-4eb1-864d-83e6cd18e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8493-c998-4598-810c-a7eadd44a98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c31b3-8497-4eb1-864d-83e6cd18e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A3902-A7C5-4CA0-BD46-CE0C72B3B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47CBD-E0E3-4150-AB3E-2D93D28E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8493-c998-4598-810c-a7eadd44a98f"/>
    <ds:schemaRef ds:uri="7b2c31b3-8497-4eb1-864d-83e6cd18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BBE1E-99D8-41E6-8B24-DD772B95B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3</Pages>
  <Words>875</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5852</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dc:creator>
  <cp:lastModifiedBy>labadmin</cp:lastModifiedBy>
  <cp:revision>8</cp:revision>
  <dcterms:created xsi:type="dcterms:W3CDTF">2021-07-02T11:17:00Z</dcterms:created>
  <dcterms:modified xsi:type="dcterms:W3CDTF">2021-07-05T07:03:00Z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0x0101003A10E9324B473749B0E183F4342A0BC2</vt:lpwstr>
  </property>
</Properties>
</file>