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45CD" w14:textId="77777777" w:rsidR="003A6C44" w:rsidRPr="00DD1AE5" w:rsidRDefault="003A6C44" w:rsidP="000F2F16">
      <w:pPr>
        <w:pStyle w:val="Utopia24pt"/>
        <w:spacing w:line="240" w:lineRule="auto"/>
        <w:ind w:left="709"/>
        <w:rPr>
          <w:rFonts w:asciiTheme="minorHAnsi" w:hAnsiTheme="minorHAnsi"/>
          <w:color w:val="auto"/>
          <w:lang w:val="de-AT"/>
        </w:rPr>
      </w:pPr>
      <w:r w:rsidRPr="00DD1AE5">
        <w:rPr>
          <w:rFonts w:asciiTheme="minorHAnsi" w:hAnsiTheme="minorHAnsi"/>
          <w:color w:val="auto"/>
          <w:lang w:val="de-AT"/>
        </w:rPr>
        <w:t>Presseinformation</w:t>
      </w:r>
    </w:p>
    <w:p w14:paraId="01F67B3B" w14:textId="25D5B8F8" w:rsidR="003A6C44" w:rsidRPr="00DD1AE5" w:rsidRDefault="003A6C44" w:rsidP="0AFFA466">
      <w:pPr>
        <w:pStyle w:val="Utopia24pt"/>
        <w:spacing w:line="240" w:lineRule="auto"/>
        <w:ind w:left="709"/>
        <w:rPr>
          <w:rFonts w:asciiTheme="minorHAnsi" w:hAnsiTheme="minorHAnsi"/>
          <w:color w:val="auto"/>
          <w:sz w:val="22"/>
          <w:szCs w:val="22"/>
          <w:lang w:val="de-AT"/>
        </w:rPr>
      </w:pPr>
      <w:r w:rsidRPr="0AFFA466">
        <w:rPr>
          <w:rFonts w:asciiTheme="minorHAnsi" w:hAnsiTheme="minorHAnsi"/>
          <w:color w:val="auto"/>
          <w:sz w:val="22"/>
          <w:szCs w:val="22"/>
          <w:lang w:val="de-AT"/>
        </w:rPr>
        <w:t xml:space="preserve">Krems, </w:t>
      </w:r>
      <w:r w:rsidR="09753AEE" w:rsidRPr="0AFFA466">
        <w:rPr>
          <w:rFonts w:asciiTheme="minorHAnsi" w:hAnsiTheme="minorHAnsi"/>
          <w:color w:val="auto"/>
          <w:sz w:val="22"/>
          <w:szCs w:val="22"/>
          <w:lang w:val="de-AT"/>
        </w:rPr>
        <w:t>03</w:t>
      </w:r>
      <w:r w:rsidRPr="0AFFA466">
        <w:rPr>
          <w:rFonts w:asciiTheme="minorHAnsi" w:hAnsiTheme="minorHAnsi"/>
          <w:color w:val="auto"/>
          <w:sz w:val="22"/>
          <w:szCs w:val="22"/>
          <w:lang w:val="de-AT"/>
        </w:rPr>
        <w:t>.0</w:t>
      </w:r>
      <w:r w:rsidR="3DB9A922" w:rsidRPr="0AFFA466">
        <w:rPr>
          <w:rFonts w:asciiTheme="minorHAnsi" w:hAnsiTheme="minorHAnsi"/>
          <w:color w:val="auto"/>
          <w:sz w:val="22"/>
          <w:szCs w:val="22"/>
          <w:lang w:val="de-AT"/>
        </w:rPr>
        <w:t>8</w:t>
      </w:r>
      <w:r w:rsidRPr="0AFFA466">
        <w:rPr>
          <w:rFonts w:asciiTheme="minorHAnsi" w:hAnsiTheme="minorHAnsi"/>
          <w:color w:val="auto"/>
          <w:sz w:val="22"/>
          <w:szCs w:val="22"/>
          <w:lang w:val="de-AT"/>
        </w:rPr>
        <w:t>.202</w:t>
      </w:r>
      <w:r w:rsidR="00DD1AE5" w:rsidRPr="0AFFA466">
        <w:rPr>
          <w:rFonts w:asciiTheme="minorHAnsi" w:hAnsiTheme="minorHAnsi"/>
          <w:color w:val="auto"/>
          <w:sz w:val="22"/>
          <w:szCs w:val="22"/>
          <w:lang w:val="de-AT"/>
        </w:rPr>
        <w:t>6</w:t>
      </w:r>
    </w:p>
    <w:p w14:paraId="67E22AEC" w14:textId="77777777" w:rsidR="00840BEC" w:rsidRPr="00DD1AE5" w:rsidRDefault="00840BEC" w:rsidP="000F2F16">
      <w:pPr>
        <w:ind w:left="709"/>
        <w:rPr>
          <w:lang w:val="de-AT"/>
        </w:rPr>
      </w:pPr>
    </w:p>
    <w:p w14:paraId="6A958B2E" w14:textId="77777777" w:rsidR="003359F8" w:rsidRPr="00DD1AE5" w:rsidRDefault="003359F8" w:rsidP="000F2F16">
      <w:pPr>
        <w:ind w:left="709"/>
        <w:rPr>
          <w:lang w:val="de-AT"/>
        </w:rPr>
      </w:pPr>
    </w:p>
    <w:p w14:paraId="79852734" w14:textId="613B5E70" w:rsidR="007B645C" w:rsidRPr="0076603C" w:rsidRDefault="0076603C" w:rsidP="00D61F1F">
      <w:pPr>
        <w:pStyle w:val="UniversRoman12ptHeadline"/>
        <w:spacing w:line="240" w:lineRule="auto"/>
        <w:ind w:left="709"/>
        <w:rPr>
          <w:rFonts w:asciiTheme="minorHAnsi" w:hAnsiTheme="minorHAnsi" w:cs="Univers LT Pro 45 Light"/>
          <w:b/>
          <w:bCs/>
          <w:color w:val="auto"/>
          <w:sz w:val="28"/>
          <w:szCs w:val="28"/>
          <w:lang w:val="de-AT"/>
        </w:rPr>
      </w:pPr>
      <w:r>
        <w:rPr>
          <w:rFonts w:asciiTheme="minorHAnsi" w:hAnsiTheme="minorHAnsi" w:cs="Univers LT Pro 45 Light"/>
          <w:b/>
          <w:bCs/>
          <w:color w:val="auto"/>
          <w:sz w:val="28"/>
          <w:szCs w:val="28"/>
          <w:lang w:val="de-AT"/>
        </w:rPr>
        <w:t>„</w:t>
      </w:r>
      <w:r w:rsidR="00C97883" w:rsidRPr="0076603C">
        <w:rPr>
          <w:rFonts w:asciiTheme="minorHAnsi" w:hAnsiTheme="minorHAnsi" w:cs="Univers LT Pro 45 Light"/>
          <w:b/>
          <w:bCs/>
          <w:color w:val="auto"/>
          <w:sz w:val="28"/>
          <w:szCs w:val="28"/>
          <w:lang w:val="de-AT"/>
        </w:rPr>
        <w:t>KI für Marketing &amp; Sales Professionals”: Certificate Program startet erstmals in Krems</w:t>
      </w:r>
    </w:p>
    <w:p w14:paraId="552E49E3" w14:textId="77777777" w:rsidR="007B645C" w:rsidRPr="00C97883" w:rsidRDefault="007B645C" w:rsidP="00D61F1F">
      <w:pPr>
        <w:pStyle w:val="UniversRoman12ptHeadline"/>
        <w:spacing w:line="240" w:lineRule="auto"/>
        <w:ind w:left="709"/>
        <w:rPr>
          <w:rFonts w:cs="Univers LT Pro 45 Light"/>
          <w:b/>
          <w:bCs/>
          <w:color w:val="auto"/>
          <w:sz w:val="28"/>
          <w:szCs w:val="28"/>
          <w:lang w:val="de-AT"/>
        </w:rPr>
      </w:pPr>
    </w:p>
    <w:p w14:paraId="5CF6CAA9" w14:textId="49BFDA48" w:rsidR="00DD1AE5" w:rsidRDefault="47603B50" w:rsidP="000F2F16">
      <w:pPr>
        <w:pStyle w:val="UniversRoman12ptHeadline"/>
        <w:spacing w:line="276" w:lineRule="auto"/>
        <w:ind w:left="709"/>
        <w:rPr>
          <w:rFonts w:ascii="Univers" w:hAnsi="Univers" w:cs="Univers LT Pro 45 Light"/>
          <w:b/>
          <w:bCs/>
          <w:color w:val="auto"/>
          <w:sz w:val="22"/>
          <w:szCs w:val="22"/>
          <w:lang w:val="de-AT"/>
        </w:rPr>
      </w:pPr>
      <w:r w:rsidRPr="0AFFA466">
        <w:rPr>
          <w:rFonts w:ascii="Univers" w:hAnsi="Univers" w:cs="Univers LT Pro 45 Light"/>
          <w:b/>
          <w:bCs/>
          <w:color w:val="auto"/>
          <w:sz w:val="22"/>
          <w:szCs w:val="22"/>
          <w:lang w:val="de-AT"/>
        </w:rPr>
        <w:t xml:space="preserve">Kurzprogramm der Universität für Weiterbildung Krems vermittelt in einem Semester, wie Künstliche Intelligenz im Marketing und Vertrieb </w:t>
      </w:r>
      <w:r w:rsidR="48AEC74D" w:rsidRPr="0AFFA466">
        <w:rPr>
          <w:rFonts w:ascii="Univers" w:hAnsi="Univers" w:cs="Univers LT Pro 45 Light"/>
          <w:b/>
          <w:bCs/>
          <w:color w:val="auto"/>
          <w:sz w:val="22"/>
          <w:szCs w:val="22"/>
          <w:lang w:val="de-AT"/>
        </w:rPr>
        <w:t xml:space="preserve">erfolgreich </w:t>
      </w:r>
      <w:r w:rsidRPr="0AFFA466">
        <w:rPr>
          <w:rFonts w:ascii="Univers" w:hAnsi="Univers" w:cs="Univers LT Pro 45 Light"/>
          <w:b/>
          <w:bCs/>
          <w:color w:val="auto"/>
          <w:sz w:val="22"/>
          <w:szCs w:val="22"/>
          <w:lang w:val="de-AT"/>
        </w:rPr>
        <w:t xml:space="preserve">eingesetzt </w:t>
      </w:r>
      <w:r w:rsidR="65848340" w:rsidRPr="0AFFA466">
        <w:rPr>
          <w:rFonts w:ascii="Univers" w:hAnsi="Univers" w:cs="Univers LT Pro 45 Light"/>
          <w:b/>
          <w:bCs/>
          <w:color w:val="auto"/>
          <w:sz w:val="22"/>
          <w:szCs w:val="22"/>
          <w:lang w:val="de-AT"/>
        </w:rPr>
        <w:t xml:space="preserve">werden kann </w:t>
      </w:r>
    </w:p>
    <w:p w14:paraId="7A871A28" w14:textId="77777777" w:rsidR="00C97883" w:rsidRPr="00C97883" w:rsidRDefault="00C97883" w:rsidP="000F2F16">
      <w:pPr>
        <w:pStyle w:val="UniversRoman12ptHeadline"/>
        <w:spacing w:line="276" w:lineRule="auto"/>
        <w:ind w:left="709"/>
        <w:rPr>
          <w:rFonts w:ascii="Univers" w:hAnsi="Univers" w:cs="Univers LT Pro 45 Light"/>
          <w:b/>
          <w:bCs/>
          <w:color w:val="auto"/>
          <w:sz w:val="22"/>
          <w:szCs w:val="22"/>
          <w:lang w:val="de-AT"/>
        </w:rPr>
      </w:pPr>
    </w:p>
    <w:p w14:paraId="50AD837D" w14:textId="0BF1DDBD" w:rsidR="00C97883" w:rsidRPr="00C97883" w:rsidRDefault="74ECCF59" w:rsidP="771CB03C">
      <w:pPr>
        <w:pStyle w:val="UniversLight10ptFlietext"/>
        <w:spacing w:line="276" w:lineRule="auto"/>
        <w:ind w:left="709"/>
      </w:pPr>
      <w:r w:rsidRPr="0AFFA466">
        <w:rPr>
          <w:rFonts w:asciiTheme="minorHAnsi" w:hAnsiTheme="minorHAnsi"/>
          <w:b/>
          <w:bCs/>
          <w:color w:val="auto"/>
          <w:sz w:val="22"/>
          <w:szCs w:val="22"/>
          <w:lang w:val="de-AT"/>
        </w:rPr>
        <w:t>Künstliche Intelligenz verändert Marketing und Vertrieb von Grund auf: Von smarteren Entscheidungen über automatisierte Kundenkontakte bis zu Customer Journeys, die sich wie maßgeschneidert anfühlen.</w:t>
      </w:r>
      <w:r w:rsidR="47603B50" w:rsidRPr="0AFFA466">
        <w:rPr>
          <w:rFonts w:asciiTheme="minorHAnsi" w:hAnsiTheme="minorHAnsi"/>
          <w:b/>
          <w:bCs/>
          <w:color w:val="auto"/>
          <w:sz w:val="22"/>
          <w:szCs w:val="22"/>
          <w:lang w:val="de-AT"/>
        </w:rPr>
        <w:t xml:space="preserve"> Über den tatsächlichen Nutzen entscheidet allerdings weniger die Technologie als die Fähigkeit, sie </w:t>
      </w:r>
      <w:r w:rsidR="568B917B" w:rsidRPr="0AFFA466">
        <w:rPr>
          <w:rFonts w:asciiTheme="minorHAnsi" w:hAnsiTheme="minorHAnsi"/>
          <w:b/>
          <w:bCs/>
          <w:color w:val="auto"/>
          <w:sz w:val="22"/>
          <w:szCs w:val="22"/>
          <w:lang w:val="de-AT"/>
        </w:rPr>
        <w:t xml:space="preserve">zielgerichtet und kundenzentriert </w:t>
      </w:r>
      <w:r w:rsidR="1C148C07" w:rsidRPr="0AFFA466">
        <w:rPr>
          <w:rFonts w:asciiTheme="minorHAnsi" w:hAnsiTheme="minorHAnsi"/>
          <w:b/>
          <w:bCs/>
          <w:color w:val="auto"/>
          <w:sz w:val="22"/>
          <w:szCs w:val="22"/>
          <w:lang w:val="de-AT"/>
        </w:rPr>
        <w:t>einzusetzen</w:t>
      </w:r>
      <w:r w:rsidR="5EB535F6" w:rsidRPr="0AFFA466">
        <w:rPr>
          <w:rFonts w:asciiTheme="minorHAnsi" w:hAnsiTheme="minorHAnsi"/>
          <w:b/>
          <w:bCs/>
          <w:color w:val="auto"/>
          <w:sz w:val="22"/>
          <w:szCs w:val="22"/>
          <w:lang w:val="de-AT"/>
        </w:rPr>
        <w:t>.</w:t>
      </w:r>
      <w:r w:rsidR="568B917B" w:rsidRPr="0AFFA466">
        <w:rPr>
          <w:rFonts w:asciiTheme="minorHAnsi" w:hAnsiTheme="minorHAnsi"/>
          <w:b/>
          <w:bCs/>
          <w:color w:val="auto"/>
          <w:sz w:val="22"/>
          <w:szCs w:val="22"/>
          <w:lang w:val="de-AT"/>
        </w:rPr>
        <w:t xml:space="preserve"> </w:t>
      </w:r>
      <w:r w:rsidR="47603B50" w:rsidRPr="0AFFA466">
        <w:rPr>
          <w:rFonts w:asciiTheme="minorHAnsi" w:hAnsiTheme="minorHAnsi"/>
          <w:b/>
          <w:bCs/>
          <w:color w:val="auto"/>
          <w:sz w:val="22"/>
          <w:szCs w:val="22"/>
          <w:lang w:val="de-AT"/>
        </w:rPr>
        <w:t>An dieser Stelle setzt das neue Certificate Program „KI für Marketing &amp; Sales Professionals</w:t>
      </w:r>
      <w:r w:rsidR="0076603C">
        <w:rPr>
          <w:rFonts w:asciiTheme="minorHAnsi" w:hAnsiTheme="minorHAnsi"/>
          <w:b/>
          <w:bCs/>
          <w:color w:val="auto"/>
          <w:sz w:val="22"/>
          <w:szCs w:val="22"/>
          <w:lang w:val="de-AT"/>
        </w:rPr>
        <w:t>“</w:t>
      </w:r>
      <w:r w:rsidR="47603B50" w:rsidRPr="0AFFA466">
        <w:rPr>
          <w:rFonts w:asciiTheme="minorHAnsi" w:hAnsiTheme="minorHAnsi"/>
          <w:b/>
          <w:bCs/>
          <w:color w:val="auto"/>
          <w:sz w:val="22"/>
          <w:szCs w:val="22"/>
          <w:lang w:val="de-AT"/>
        </w:rPr>
        <w:t xml:space="preserve"> an, </w:t>
      </w:r>
      <w:bookmarkStart w:id="0" w:name="_Int_mIW2obup"/>
      <w:r w:rsidR="47603B50" w:rsidRPr="0AFFA466">
        <w:rPr>
          <w:rFonts w:asciiTheme="minorHAnsi" w:hAnsiTheme="minorHAnsi"/>
          <w:b/>
          <w:bCs/>
          <w:color w:val="auto"/>
          <w:sz w:val="22"/>
          <w:szCs w:val="22"/>
          <w:lang w:val="de-AT"/>
        </w:rPr>
        <w:t>das</w:t>
      </w:r>
      <w:bookmarkEnd w:id="0"/>
      <w:r w:rsidR="47603B50" w:rsidRPr="0AFFA466">
        <w:rPr>
          <w:rFonts w:asciiTheme="minorHAnsi" w:hAnsiTheme="minorHAnsi"/>
          <w:b/>
          <w:bCs/>
          <w:color w:val="auto"/>
          <w:sz w:val="22"/>
          <w:szCs w:val="22"/>
          <w:lang w:val="de-AT"/>
        </w:rPr>
        <w:t xml:space="preserve"> die Universität für Weiterbildung Krems im Wintersemester 2026/27 erstmals anbietet.</w:t>
      </w:r>
    </w:p>
    <w:p w14:paraId="3F39E72E" w14:textId="689D1A9E" w:rsidR="00C97883" w:rsidRPr="00C97883" w:rsidRDefault="00C97883" w:rsidP="3B58A10E">
      <w:pPr>
        <w:pStyle w:val="UniversLight10ptFlietext"/>
        <w:spacing w:line="276" w:lineRule="auto"/>
        <w:ind w:left="709"/>
        <w:rPr>
          <w:rFonts w:asciiTheme="minorHAnsi" w:hAnsiTheme="minorHAnsi"/>
          <w:b/>
          <w:bCs/>
          <w:color w:val="auto"/>
          <w:sz w:val="22"/>
          <w:szCs w:val="22"/>
          <w:lang w:val="de-AT"/>
        </w:rPr>
      </w:pPr>
    </w:p>
    <w:p w14:paraId="53D44E1A" w14:textId="6CF42CB2" w:rsidR="00C97883" w:rsidRPr="00C97883" w:rsidRDefault="00C97883" w:rsidP="00C97883">
      <w:pPr>
        <w:pStyle w:val="UniversLight10ptFlietext"/>
        <w:spacing w:line="276" w:lineRule="auto"/>
        <w:ind w:left="709"/>
      </w:pPr>
      <w:r w:rsidRPr="3B58A10E">
        <w:rPr>
          <w:rFonts w:asciiTheme="minorHAnsi" w:hAnsiTheme="minorHAnsi"/>
          <w:color w:val="auto"/>
          <w:sz w:val="22"/>
          <w:szCs w:val="22"/>
          <w:lang w:val="de-AT"/>
        </w:rPr>
        <w:t xml:space="preserve">Das Kurzprogramm verbindet technologisches Verständnis mit betriebswirtschaftlichem Denken. Teilnehmer_innen lernen, KI und maschinelles Lernen im </w:t>
      </w:r>
      <w:r w:rsidRPr="3B58A10E">
        <w:rPr>
          <w:rFonts w:asciiTheme="minorHAnsi" w:eastAsiaTheme="minorEastAsia" w:hAnsiTheme="minorHAnsi" w:cstheme="minorBidi"/>
          <w:color w:val="auto"/>
          <w:sz w:val="22"/>
          <w:szCs w:val="22"/>
          <w:lang w:val="de-AT"/>
        </w:rPr>
        <w:t>Marketing</w:t>
      </w:r>
      <w:r w:rsidRPr="3B58A10E">
        <w:rPr>
          <w:rFonts w:asciiTheme="minorHAnsi" w:hAnsiTheme="minorHAnsi"/>
          <w:color w:val="auto"/>
          <w:sz w:val="22"/>
          <w:szCs w:val="22"/>
          <w:lang w:val="de-AT"/>
        </w:rPr>
        <w:t>- und Sales-Kontext souverän einzuordnen, die vielversprechendsten Anwendungsfelder entlang der Customer Journey zu erkennen und rechtliche, ethische sowie Gender- und Diversitätsfragen fundiert zu bewerten.</w:t>
      </w:r>
    </w:p>
    <w:p w14:paraId="0A047B41" w14:textId="29F2458D" w:rsidR="00C97883" w:rsidRPr="00C97883" w:rsidRDefault="00C97883" w:rsidP="3B58A10E">
      <w:pPr>
        <w:pStyle w:val="UniversLight10ptFlietext"/>
        <w:spacing w:line="276" w:lineRule="auto"/>
        <w:ind w:left="709"/>
        <w:rPr>
          <w:rFonts w:asciiTheme="minorHAnsi" w:hAnsiTheme="minorHAnsi"/>
          <w:color w:val="auto"/>
          <w:sz w:val="22"/>
          <w:szCs w:val="22"/>
          <w:lang w:val="de-AT"/>
        </w:rPr>
      </w:pPr>
    </w:p>
    <w:p w14:paraId="3157DA74" w14:textId="40F27678" w:rsidR="00C97883" w:rsidRPr="00C97883" w:rsidRDefault="0076603C" w:rsidP="3B58A10E">
      <w:pPr>
        <w:pStyle w:val="UniversLight10ptFlietext"/>
        <w:spacing w:line="276" w:lineRule="auto"/>
        <w:ind w:left="709"/>
        <w:rPr>
          <w:rFonts w:asciiTheme="minorHAnsi" w:hAnsiTheme="minorHAnsi"/>
          <w:color w:val="auto"/>
          <w:sz w:val="22"/>
          <w:szCs w:val="22"/>
          <w:lang w:val="de-AT"/>
        </w:rPr>
      </w:pPr>
      <w:r>
        <w:rPr>
          <w:rFonts w:asciiTheme="minorHAnsi" w:hAnsiTheme="minorHAnsi"/>
          <w:color w:val="auto"/>
          <w:sz w:val="22"/>
          <w:szCs w:val="22"/>
          <w:lang w:val="de-AT"/>
        </w:rPr>
        <w:t>„</w:t>
      </w:r>
      <w:r w:rsidR="0797E35B" w:rsidRPr="3B58A10E">
        <w:rPr>
          <w:rFonts w:asciiTheme="minorHAnsi" w:hAnsiTheme="minorHAnsi"/>
          <w:color w:val="auto"/>
          <w:sz w:val="22"/>
          <w:szCs w:val="22"/>
          <w:lang w:val="de-AT"/>
        </w:rPr>
        <w:t>KI revolutioniert bereits heute Marketing und Vertrieb grundlegend. Um jedoch langfristig einen echten Mehrwert zu erzielen, ist es entscheidend, hinter den Hype zu blicken und auf fundiertes Wissen sowie klar definierte Use Cases zurückzugreifen”</w:t>
      </w:r>
      <w:r w:rsidR="47603B50" w:rsidRPr="3B58A10E">
        <w:rPr>
          <w:rFonts w:asciiTheme="minorHAnsi" w:hAnsiTheme="minorHAnsi"/>
          <w:color w:val="auto"/>
          <w:sz w:val="22"/>
          <w:szCs w:val="22"/>
          <w:lang w:val="de-AT"/>
        </w:rPr>
        <w:t>, sagt Dr. Andreas Ihl, MSc., Leiter des Fachbereichs Marketing und Studienleiter des Programms.</w:t>
      </w:r>
    </w:p>
    <w:p w14:paraId="126473C1" w14:textId="77777777" w:rsidR="00C97883" w:rsidRPr="00C97883" w:rsidRDefault="00C97883" w:rsidP="00C97883">
      <w:pPr>
        <w:pStyle w:val="UniversLight10ptFlietext"/>
        <w:spacing w:line="276" w:lineRule="auto"/>
        <w:ind w:left="709"/>
        <w:rPr>
          <w:rFonts w:asciiTheme="minorHAnsi" w:hAnsiTheme="minorHAnsi"/>
          <w:color w:val="auto"/>
          <w:sz w:val="22"/>
          <w:szCs w:val="22"/>
          <w:lang w:val="de-AT"/>
        </w:rPr>
      </w:pPr>
    </w:p>
    <w:p w14:paraId="32B95DE6" w14:textId="23FE7DF2" w:rsidR="00C97883" w:rsidRPr="00C97883" w:rsidRDefault="47603B50" w:rsidP="771CB03C">
      <w:pPr>
        <w:pStyle w:val="UniversLight10ptFlietext"/>
        <w:spacing w:line="276" w:lineRule="auto"/>
        <w:ind w:left="709"/>
        <w:rPr>
          <w:rFonts w:asciiTheme="minorHAnsi" w:hAnsiTheme="minorHAnsi"/>
          <w:b/>
          <w:bCs/>
          <w:color w:val="auto"/>
          <w:sz w:val="22"/>
          <w:szCs w:val="22"/>
          <w:lang w:val="de-AT"/>
        </w:rPr>
      </w:pPr>
      <w:r w:rsidRPr="0AFFA466">
        <w:rPr>
          <w:rFonts w:asciiTheme="minorHAnsi" w:hAnsiTheme="minorHAnsi"/>
          <w:b/>
          <w:bCs/>
          <w:color w:val="auto"/>
          <w:sz w:val="22"/>
          <w:szCs w:val="22"/>
          <w:lang w:val="de-AT"/>
        </w:rPr>
        <w:t xml:space="preserve">Zwei Module: erst das Fundament, dann </w:t>
      </w:r>
      <w:r w:rsidR="765CB988" w:rsidRPr="0AFFA466">
        <w:rPr>
          <w:rFonts w:asciiTheme="minorHAnsi" w:hAnsiTheme="minorHAnsi"/>
          <w:b/>
          <w:bCs/>
          <w:color w:val="auto"/>
          <w:sz w:val="22"/>
          <w:szCs w:val="22"/>
          <w:lang w:val="de-AT"/>
        </w:rPr>
        <w:t xml:space="preserve">Use Cases mit </w:t>
      </w:r>
      <w:r w:rsidRPr="0AFFA466">
        <w:rPr>
          <w:rFonts w:asciiTheme="minorHAnsi" w:hAnsiTheme="minorHAnsi"/>
          <w:b/>
          <w:bCs/>
          <w:color w:val="auto"/>
          <w:sz w:val="22"/>
          <w:szCs w:val="22"/>
          <w:lang w:val="de-AT"/>
        </w:rPr>
        <w:t>Toolkit</w:t>
      </w:r>
    </w:p>
    <w:p w14:paraId="0FE4991E" w14:textId="2E2B59BD" w:rsidR="00C97883" w:rsidRPr="00C97883" w:rsidRDefault="00C97883" w:rsidP="00C97883">
      <w:pPr>
        <w:pStyle w:val="UniversLight10ptFlietext"/>
        <w:spacing w:line="276" w:lineRule="auto"/>
        <w:ind w:left="709"/>
        <w:rPr>
          <w:rFonts w:asciiTheme="minorHAnsi" w:hAnsiTheme="minorHAnsi"/>
          <w:color w:val="auto"/>
          <w:sz w:val="22"/>
          <w:szCs w:val="22"/>
          <w:lang w:val="de-AT"/>
        </w:rPr>
      </w:pPr>
      <w:r w:rsidRPr="00C97883">
        <w:rPr>
          <w:rFonts w:asciiTheme="minorHAnsi" w:hAnsiTheme="minorHAnsi"/>
          <w:color w:val="auto"/>
          <w:sz w:val="22"/>
          <w:szCs w:val="22"/>
          <w:lang w:val="de-AT"/>
        </w:rPr>
        <w:t xml:space="preserve">Inhaltlich ruht das Programm auf zwei Präsenzmodulen, die im Jänner 2027 in Krems stattfinden. </w:t>
      </w:r>
      <w:r w:rsidR="0076603C">
        <w:rPr>
          <w:rFonts w:asciiTheme="minorHAnsi" w:hAnsiTheme="minorHAnsi"/>
          <w:color w:val="auto"/>
          <w:sz w:val="22"/>
          <w:szCs w:val="22"/>
          <w:lang w:val="de-AT"/>
        </w:rPr>
        <w:t>„</w:t>
      </w:r>
      <w:r w:rsidRPr="00C97883">
        <w:rPr>
          <w:rFonts w:asciiTheme="minorHAnsi" w:hAnsiTheme="minorHAnsi"/>
          <w:color w:val="auto"/>
          <w:sz w:val="22"/>
          <w:szCs w:val="22"/>
          <w:lang w:val="de-AT"/>
        </w:rPr>
        <w:t>KI in Marketing &amp; Sales: Grundlagen, Strategien &amp; Governance</w:t>
      </w:r>
      <w:r w:rsidR="0076603C">
        <w:rPr>
          <w:rFonts w:asciiTheme="minorHAnsi" w:hAnsiTheme="minorHAnsi"/>
          <w:color w:val="auto"/>
          <w:sz w:val="22"/>
          <w:szCs w:val="22"/>
          <w:lang w:val="de-AT"/>
        </w:rPr>
        <w:t>“</w:t>
      </w:r>
      <w:r w:rsidRPr="00C97883">
        <w:rPr>
          <w:rFonts w:asciiTheme="minorHAnsi" w:hAnsiTheme="minorHAnsi"/>
          <w:color w:val="auto"/>
          <w:sz w:val="22"/>
          <w:szCs w:val="22"/>
          <w:lang w:val="de-AT"/>
        </w:rPr>
        <w:t xml:space="preserve"> (25. bis 26. Jänner 2027) schafft das strategische Fundament. </w:t>
      </w:r>
      <w:r w:rsidR="0076603C">
        <w:rPr>
          <w:rFonts w:asciiTheme="minorHAnsi" w:hAnsiTheme="minorHAnsi"/>
          <w:color w:val="auto"/>
          <w:sz w:val="22"/>
          <w:szCs w:val="22"/>
          <w:lang w:val="de-AT"/>
        </w:rPr>
        <w:t>„</w:t>
      </w:r>
      <w:r w:rsidRPr="00C97883">
        <w:rPr>
          <w:rFonts w:asciiTheme="minorHAnsi" w:hAnsiTheme="minorHAnsi"/>
          <w:color w:val="auto"/>
          <w:sz w:val="22"/>
          <w:szCs w:val="22"/>
          <w:lang w:val="de-AT"/>
        </w:rPr>
        <w:t>KI in Marketing &amp; Sales: Use Cases und Anwendungen</w:t>
      </w:r>
      <w:r w:rsidR="0076603C">
        <w:rPr>
          <w:rFonts w:asciiTheme="minorHAnsi" w:hAnsiTheme="minorHAnsi"/>
          <w:color w:val="auto"/>
          <w:sz w:val="22"/>
          <w:szCs w:val="22"/>
          <w:lang w:val="de-AT"/>
        </w:rPr>
        <w:t>“</w:t>
      </w:r>
      <w:r w:rsidRPr="00C97883">
        <w:rPr>
          <w:rFonts w:asciiTheme="minorHAnsi" w:hAnsiTheme="minorHAnsi"/>
          <w:color w:val="auto"/>
          <w:sz w:val="22"/>
          <w:szCs w:val="22"/>
          <w:lang w:val="de-AT"/>
        </w:rPr>
        <w:t xml:space="preserve"> (27. bis 28. Jänner 2027) führt mit einem praxiserprobten KI-Toolkit in die Anwendung. Vor- und Nachbereitungsphasen rahmen die Präsenzzeiten und halten den Aufwand berufsbegleitend planbar.</w:t>
      </w:r>
    </w:p>
    <w:p w14:paraId="4FD2DD07" w14:textId="77777777" w:rsidR="00C97883" w:rsidRPr="00C97883" w:rsidRDefault="00C97883" w:rsidP="00C97883">
      <w:pPr>
        <w:pStyle w:val="UniversLight10ptFlietext"/>
        <w:spacing w:line="276" w:lineRule="auto"/>
        <w:ind w:left="709"/>
        <w:rPr>
          <w:rFonts w:asciiTheme="minorHAnsi" w:hAnsiTheme="minorHAnsi"/>
          <w:color w:val="auto"/>
          <w:sz w:val="22"/>
          <w:szCs w:val="22"/>
          <w:lang w:val="de-AT"/>
        </w:rPr>
      </w:pPr>
    </w:p>
    <w:p w14:paraId="67763A2B" w14:textId="5FDB1E7D" w:rsidR="00C97883" w:rsidRPr="00C97883" w:rsidRDefault="47603B50" w:rsidP="771CB03C">
      <w:pPr>
        <w:pStyle w:val="UniversLight10ptFlietext"/>
        <w:spacing w:line="276" w:lineRule="auto"/>
        <w:ind w:left="709"/>
        <w:rPr>
          <w:rFonts w:asciiTheme="minorHAnsi" w:hAnsiTheme="minorHAnsi"/>
          <w:color w:val="auto"/>
          <w:sz w:val="22"/>
          <w:szCs w:val="22"/>
          <w:lang w:val="de-AT"/>
        </w:rPr>
      </w:pPr>
      <w:r w:rsidRPr="3B58A10E">
        <w:rPr>
          <w:rFonts w:asciiTheme="minorHAnsi" w:hAnsiTheme="minorHAnsi"/>
          <w:color w:val="auto"/>
          <w:sz w:val="22"/>
          <w:szCs w:val="22"/>
          <w:lang w:val="de-AT"/>
        </w:rPr>
        <w:lastRenderedPageBreak/>
        <w:t>Angesprochen sind Professionals aus Marketing und Vertrieb, die KI-Lösungen in ihrem Bereich einführen oder weiterentwickeln wollen. Hinzu kommen Berater_innen und Fachkräfte, die datengetriebene Transformationsprozesse aktiv mitgestalten. Zugelassen wird, wer über allgemeine Universitätsreife, eine abgeschlossene Ausbildung oder mehrjährige einschlägige Berufserfahrung verfügt.</w:t>
      </w:r>
    </w:p>
    <w:p w14:paraId="3DA281A7" w14:textId="77777777" w:rsidR="00C97883" w:rsidRPr="00C97883" w:rsidRDefault="00C97883" w:rsidP="00C97883">
      <w:pPr>
        <w:pStyle w:val="UniversLight10ptFlietext"/>
        <w:spacing w:line="276" w:lineRule="auto"/>
        <w:ind w:left="709"/>
        <w:rPr>
          <w:rFonts w:asciiTheme="minorHAnsi" w:hAnsiTheme="minorHAnsi"/>
          <w:color w:val="auto"/>
          <w:sz w:val="22"/>
          <w:szCs w:val="22"/>
          <w:lang w:val="de-AT"/>
        </w:rPr>
      </w:pPr>
    </w:p>
    <w:p w14:paraId="1E54AB14" w14:textId="77777777" w:rsidR="00C97883" w:rsidRPr="00C97883" w:rsidRDefault="00C97883" w:rsidP="00C97883">
      <w:pPr>
        <w:pStyle w:val="UniversLight10ptFlietext"/>
        <w:spacing w:line="276" w:lineRule="auto"/>
        <w:ind w:left="709"/>
        <w:rPr>
          <w:rFonts w:asciiTheme="minorHAnsi" w:hAnsiTheme="minorHAnsi"/>
          <w:b/>
          <w:bCs/>
          <w:color w:val="auto"/>
          <w:sz w:val="22"/>
          <w:szCs w:val="22"/>
          <w:lang w:val="de-AT"/>
        </w:rPr>
      </w:pPr>
      <w:r w:rsidRPr="00C97883">
        <w:rPr>
          <w:rFonts w:asciiTheme="minorHAnsi" w:hAnsiTheme="minorHAnsi"/>
          <w:b/>
          <w:bCs/>
          <w:color w:val="auto"/>
          <w:sz w:val="22"/>
          <w:szCs w:val="22"/>
          <w:lang w:val="de-AT"/>
        </w:rPr>
        <w:t>Erster Schritt Richtung Masterabschluss</w:t>
      </w:r>
    </w:p>
    <w:p w14:paraId="2C9A90D8" w14:textId="5C788DE6" w:rsidR="00C97883" w:rsidRPr="00C97883" w:rsidRDefault="47603B50" w:rsidP="771CB03C">
      <w:pPr>
        <w:pStyle w:val="UniversLight10ptFlietext"/>
        <w:spacing w:line="276" w:lineRule="auto"/>
        <w:ind w:left="709"/>
        <w:rPr>
          <w:rFonts w:asciiTheme="minorHAnsi" w:hAnsiTheme="minorHAnsi"/>
          <w:color w:val="auto"/>
          <w:sz w:val="22"/>
          <w:szCs w:val="22"/>
          <w:lang w:val="de-AT"/>
        </w:rPr>
      </w:pPr>
      <w:r w:rsidRPr="3B58A10E">
        <w:rPr>
          <w:rFonts w:asciiTheme="minorHAnsi" w:hAnsiTheme="minorHAnsi"/>
          <w:color w:val="auto"/>
          <w:sz w:val="22"/>
          <w:szCs w:val="22"/>
          <w:lang w:val="de-AT"/>
        </w:rPr>
        <w:t xml:space="preserve">Das Programm schließt mit einem </w:t>
      </w:r>
      <w:r w:rsidR="2806311C" w:rsidRPr="3B58A10E">
        <w:rPr>
          <w:rFonts w:asciiTheme="minorHAnsi" w:hAnsiTheme="minorHAnsi"/>
          <w:color w:val="auto"/>
          <w:sz w:val="22"/>
          <w:szCs w:val="22"/>
          <w:lang w:val="de-AT"/>
        </w:rPr>
        <w:t>Universitätsz</w:t>
      </w:r>
      <w:r w:rsidRPr="3B58A10E">
        <w:rPr>
          <w:rFonts w:asciiTheme="minorHAnsi" w:hAnsiTheme="minorHAnsi"/>
          <w:color w:val="auto"/>
          <w:sz w:val="22"/>
          <w:szCs w:val="22"/>
          <w:lang w:val="de-AT"/>
        </w:rPr>
        <w:t>ertifikat im Umfang von 12 ECTS-Punkten ab. Da es auf Masterstudiengänge anrechenbar ist, lässt sich die Weiterbildung später zu einem Masterabschluss ausbauen, ohne dass sich Teilnehmer_innen bereits jetzt darauf festlegen müssen.</w:t>
      </w:r>
    </w:p>
    <w:p w14:paraId="40B36D42" w14:textId="77777777" w:rsidR="00C97883" w:rsidRPr="00C97883" w:rsidRDefault="00C97883" w:rsidP="00C97883">
      <w:pPr>
        <w:pStyle w:val="UniversLight10ptFlietext"/>
        <w:spacing w:line="276" w:lineRule="auto"/>
        <w:ind w:left="709"/>
        <w:rPr>
          <w:rFonts w:asciiTheme="minorHAnsi" w:hAnsiTheme="minorHAnsi"/>
          <w:color w:val="auto"/>
          <w:sz w:val="22"/>
          <w:szCs w:val="22"/>
          <w:lang w:val="de-AT"/>
        </w:rPr>
      </w:pPr>
    </w:p>
    <w:p w14:paraId="58A59987" w14:textId="4CA8FEC8" w:rsidR="00DD1AE5" w:rsidRDefault="00C97883" w:rsidP="0AFFA466">
      <w:pPr>
        <w:pStyle w:val="UniversLight10ptFlietext"/>
        <w:spacing w:line="276" w:lineRule="auto"/>
        <w:ind w:left="709"/>
        <w:rPr>
          <w:rFonts w:asciiTheme="minorHAnsi" w:hAnsiTheme="minorHAnsi"/>
          <w:color w:val="auto"/>
          <w:sz w:val="22"/>
          <w:szCs w:val="22"/>
          <w:lang w:val="de-AT"/>
        </w:rPr>
      </w:pPr>
      <w:r w:rsidRPr="0AFFA466">
        <w:rPr>
          <w:rFonts w:asciiTheme="minorHAnsi" w:hAnsiTheme="minorHAnsi"/>
          <w:color w:val="auto"/>
          <w:sz w:val="22"/>
          <w:szCs w:val="22"/>
          <w:lang w:val="de-AT"/>
        </w:rPr>
        <w:t>D</w:t>
      </w:r>
      <w:r w:rsidR="006B13F6" w:rsidRPr="0AFFA466">
        <w:rPr>
          <w:rFonts w:asciiTheme="minorHAnsi" w:hAnsiTheme="minorHAnsi"/>
          <w:color w:val="auto"/>
          <w:sz w:val="22"/>
          <w:szCs w:val="22"/>
          <w:lang w:val="de-AT"/>
        </w:rPr>
        <w:t>as Certificate Program beginnt</w:t>
      </w:r>
      <w:r w:rsidRPr="0AFFA466">
        <w:rPr>
          <w:rFonts w:asciiTheme="minorHAnsi" w:hAnsiTheme="minorHAnsi"/>
          <w:color w:val="auto"/>
          <w:sz w:val="22"/>
          <w:szCs w:val="22"/>
          <w:lang w:val="de-AT"/>
        </w:rPr>
        <w:t xml:space="preserve"> im Wintersemester 2026/27, Anmeldungen sind noch bis Anfang Oktober </w:t>
      </w:r>
      <w:r w:rsidR="006B13F6" w:rsidRPr="0AFFA466">
        <w:rPr>
          <w:rFonts w:asciiTheme="minorHAnsi" w:hAnsiTheme="minorHAnsi"/>
          <w:color w:val="auto"/>
          <w:sz w:val="22"/>
          <w:szCs w:val="22"/>
          <w:lang w:val="de-AT"/>
        </w:rPr>
        <w:t xml:space="preserve">2026 </w:t>
      </w:r>
      <w:r w:rsidRPr="0AFFA466">
        <w:rPr>
          <w:rFonts w:asciiTheme="minorHAnsi" w:hAnsiTheme="minorHAnsi"/>
          <w:color w:val="auto"/>
          <w:sz w:val="22"/>
          <w:szCs w:val="22"/>
          <w:lang w:val="de-AT"/>
        </w:rPr>
        <w:t xml:space="preserve">möglich. Die Teilnahmegebühr beträgt EUR </w:t>
      </w:r>
      <w:r w:rsidR="0FED582D" w:rsidRPr="0AFFA466">
        <w:rPr>
          <w:rFonts w:asciiTheme="minorHAnsi" w:hAnsiTheme="minorHAnsi"/>
          <w:color w:val="auto"/>
          <w:sz w:val="22"/>
          <w:szCs w:val="22"/>
          <w:lang w:val="de-AT"/>
        </w:rPr>
        <w:t>2.900,</w:t>
      </w:r>
      <w:r w:rsidR="00830157">
        <w:rPr>
          <w:rFonts w:asciiTheme="minorHAnsi" w:hAnsiTheme="minorHAnsi"/>
          <w:color w:val="auto"/>
          <w:sz w:val="22"/>
          <w:szCs w:val="22"/>
          <w:lang w:val="de-AT"/>
        </w:rPr>
        <w:t>-</w:t>
      </w:r>
      <w:r w:rsidRPr="0AFFA466">
        <w:rPr>
          <w:rFonts w:asciiTheme="minorHAnsi" w:hAnsiTheme="minorHAnsi"/>
          <w:color w:val="auto"/>
          <w:sz w:val="22"/>
          <w:szCs w:val="22"/>
          <w:lang w:val="de-AT"/>
        </w:rPr>
        <w:t>.</w:t>
      </w:r>
    </w:p>
    <w:p w14:paraId="120E8598" w14:textId="77777777" w:rsidR="0048439E" w:rsidRDefault="0048439E" w:rsidP="0AFFA466">
      <w:pPr>
        <w:pStyle w:val="UniversLight10ptFlietext"/>
        <w:spacing w:line="276" w:lineRule="auto"/>
        <w:ind w:left="709"/>
        <w:rPr>
          <w:rFonts w:asciiTheme="minorHAnsi" w:hAnsiTheme="minorHAnsi"/>
          <w:color w:val="auto"/>
          <w:sz w:val="22"/>
          <w:szCs w:val="22"/>
          <w:lang w:val="de-AT"/>
        </w:rPr>
      </w:pPr>
    </w:p>
    <w:p w14:paraId="5A0950FE" w14:textId="6448F822" w:rsidR="0048439E" w:rsidRPr="007F7ADF" w:rsidRDefault="0048439E" w:rsidP="0AFFA466">
      <w:pPr>
        <w:pStyle w:val="UniversLight10ptFlietext"/>
        <w:spacing w:line="276" w:lineRule="auto"/>
        <w:ind w:left="709"/>
        <w:rPr>
          <w:rFonts w:asciiTheme="minorHAnsi" w:hAnsiTheme="minorHAnsi"/>
          <w:color w:val="auto"/>
          <w:sz w:val="22"/>
          <w:szCs w:val="22"/>
          <w:lang w:val="de-AT"/>
        </w:rPr>
      </w:pPr>
      <w:r>
        <w:rPr>
          <w:rFonts w:asciiTheme="minorHAnsi" w:hAnsiTheme="minorHAnsi"/>
          <w:color w:val="auto"/>
          <w:sz w:val="22"/>
          <w:szCs w:val="22"/>
          <w:lang w:val="de-AT"/>
        </w:rPr>
        <w:t xml:space="preserve">Weitere Informationen unter: </w:t>
      </w:r>
      <w:hyperlink r:id="rId11" w:history="1">
        <w:r w:rsidRPr="0048439E">
          <w:rPr>
            <w:rStyle w:val="Hyperlink"/>
            <w:rFonts w:asciiTheme="minorHAnsi" w:hAnsiTheme="minorHAnsi"/>
            <w:sz w:val="22"/>
            <w:szCs w:val="22"/>
            <w:lang w:val="de-AT"/>
          </w:rPr>
          <w:t>www.donau-uni.ac.at/ki-marketing-sales</w:t>
        </w:r>
      </w:hyperlink>
    </w:p>
    <w:p w14:paraId="5AAE2ECA" w14:textId="356FEAE2" w:rsidR="007F7ADF" w:rsidRPr="0016128C" w:rsidRDefault="00DD1AE5" w:rsidP="000F2F16">
      <w:pPr>
        <w:pStyle w:val="UniversLight10ptFlietext"/>
        <w:spacing w:line="276" w:lineRule="auto"/>
        <w:ind w:left="709"/>
        <w:rPr>
          <w:rFonts w:ascii="Univers" w:hAnsi="Univers"/>
          <w:sz w:val="22"/>
          <w:szCs w:val="22"/>
        </w:rPr>
      </w:pPr>
      <w:r>
        <w:rPr>
          <w:rFonts w:ascii="Univers" w:hAnsi="Univers"/>
          <w:sz w:val="22"/>
          <w:szCs w:val="22"/>
        </w:rPr>
        <w:br/>
      </w:r>
    </w:p>
    <w:p w14:paraId="19C2D56D" w14:textId="77777777" w:rsidR="003A6C44" w:rsidRPr="0016128C"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628273E3" w14:textId="7EBA9572" w:rsidR="002E148A" w:rsidRPr="0016128C" w:rsidRDefault="0FD24F92" w:rsidP="000F2F16">
      <w:pPr>
        <w:spacing w:line="276" w:lineRule="auto"/>
        <w:ind w:left="709"/>
        <w:rPr>
          <w:rFonts w:cs="Univers LT Pro 45 Light"/>
          <w:sz w:val="22"/>
          <w:szCs w:val="22"/>
          <w:lang w:val="de-DE" w:eastAsia="en-US"/>
        </w:rPr>
      </w:pPr>
      <w:r w:rsidRPr="3B58A10E">
        <w:rPr>
          <w:rFonts w:cs="Univers LT Pro 45 Light"/>
          <w:sz w:val="22"/>
          <w:szCs w:val="22"/>
          <w:lang w:val="de-DE" w:eastAsia="en-US"/>
        </w:rPr>
        <w:t xml:space="preserve">Dr. </w:t>
      </w:r>
      <w:r w:rsidR="64B40510" w:rsidRPr="3B58A10E">
        <w:rPr>
          <w:rFonts w:cs="Univers LT Pro 45 Light"/>
          <w:sz w:val="22"/>
          <w:szCs w:val="22"/>
          <w:lang w:val="de-DE" w:eastAsia="en-US"/>
        </w:rPr>
        <w:t>Andreas</w:t>
      </w:r>
      <w:r w:rsidR="760F0F74" w:rsidRPr="3B58A10E">
        <w:rPr>
          <w:rFonts w:cs="Univers LT Pro 45 Light"/>
          <w:sz w:val="22"/>
          <w:szCs w:val="22"/>
          <w:lang w:val="de-DE" w:eastAsia="en-US"/>
        </w:rPr>
        <w:t xml:space="preserve"> Ihl, M.Sc.</w:t>
      </w:r>
    </w:p>
    <w:p w14:paraId="6F18CB7D" w14:textId="743C0CCF" w:rsidR="00F70AB6" w:rsidRDefault="444E401F" w:rsidP="3B58A10E">
      <w:pPr>
        <w:spacing w:line="276" w:lineRule="auto"/>
        <w:ind w:left="709"/>
        <w:rPr>
          <w:rFonts w:asciiTheme="minorHAnsi" w:hAnsiTheme="minorHAnsi"/>
          <w:sz w:val="22"/>
          <w:szCs w:val="22"/>
          <w:lang w:val="de-AT"/>
        </w:rPr>
      </w:pPr>
      <w:r w:rsidRPr="3B58A10E">
        <w:rPr>
          <w:rFonts w:asciiTheme="minorHAnsi" w:hAnsiTheme="minorHAnsi"/>
          <w:sz w:val="22"/>
          <w:szCs w:val="22"/>
          <w:lang w:val="de-AT"/>
        </w:rPr>
        <w:t>Leitung des Fachbereichs Marketing, Studienleitung des Programms</w:t>
      </w:r>
    </w:p>
    <w:p w14:paraId="67BF0C77" w14:textId="7EDFE9C9"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Universität für Weiterbildung Krems</w:t>
      </w:r>
    </w:p>
    <w:p w14:paraId="274E3089" w14:textId="1FE529C1" w:rsidR="002E148A" w:rsidRPr="0016128C" w:rsidRDefault="002E148A" w:rsidP="000F2F16">
      <w:pPr>
        <w:spacing w:line="276" w:lineRule="auto"/>
        <w:ind w:left="709"/>
        <w:rPr>
          <w:rFonts w:cs="Univers LT Pro 45 Light"/>
          <w:sz w:val="22"/>
          <w:szCs w:val="22"/>
          <w:lang w:val="de-DE" w:eastAsia="en-US"/>
        </w:rPr>
      </w:pPr>
      <w:r w:rsidRPr="3B58A10E">
        <w:rPr>
          <w:rFonts w:cs="Univers LT Pro 45 Light"/>
          <w:sz w:val="22"/>
          <w:szCs w:val="22"/>
          <w:lang w:val="de-DE" w:eastAsia="en-US"/>
        </w:rPr>
        <w:t>Tel.: +43 2732 893-</w:t>
      </w:r>
      <w:r w:rsidR="268B0F41" w:rsidRPr="3B58A10E">
        <w:rPr>
          <w:rFonts w:cs="Univers LT Pro 45 Light"/>
          <w:sz w:val="22"/>
          <w:szCs w:val="22"/>
          <w:lang w:val="de-DE" w:eastAsia="en-US"/>
        </w:rPr>
        <w:t>5317</w:t>
      </w:r>
    </w:p>
    <w:p w14:paraId="7DA8C28B" w14:textId="0E4BE8B3" w:rsidR="002E148A" w:rsidRPr="008413D4" w:rsidRDefault="002E148A" w:rsidP="3B58A10E">
      <w:pPr>
        <w:spacing w:line="276" w:lineRule="auto"/>
        <w:ind w:left="709"/>
        <w:rPr>
          <w:rFonts w:cs="Univers LT Pro 45 Light"/>
          <w:sz w:val="22"/>
          <w:szCs w:val="22"/>
          <w:lang w:val="it-IT" w:eastAsia="en-US"/>
        </w:rPr>
      </w:pPr>
      <w:r w:rsidRPr="3B58A10E">
        <w:rPr>
          <w:rFonts w:cs="Univers LT Pro 45 Light"/>
          <w:sz w:val="22"/>
          <w:szCs w:val="22"/>
          <w:lang w:val="it-IT" w:eastAsia="en-US"/>
        </w:rPr>
        <w:t xml:space="preserve">E-Mail: </w:t>
      </w:r>
      <w:r w:rsidR="51ADA7D9" w:rsidRPr="3B58A10E">
        <w:rPr>
          <w:sz w:val="22"/>
          <w:szCs w:val="22"/>
          <w:lang w:val="it-IT"/>
        </w:rPr>
        <w:t>andreas.ihl</w:t>
      </w:r>
      <w:r w:rsidR="006B13F6" w:rsidRPr="3B58A10E">
        <w:rPr>
          <w:sz w:val="22"/>
          <w:szCs w:val="22"/>
          <w:lang w:val="it-IT"/>
        </w:rPr>
        <w:t>@donau-uni.ac.at</w:t>
      </w:r>
      <w:r w:rsidR="00B71381" w:rsidRPr="3B58A10E">
        <w:rPr>
          <w:sz w:val="22"/>
          <w:szCs w:val="22"/>
          <w:lang w:val="it-IT"/>
        </w:rPr>
        <w:t xml:space="preserve"> </w:t>
      </w:r>
    </w:p>
    <w:sectPr w:rsidR="002E148A" w:rsidRPr="008413D4" w:rsidSect="00917717">
      <w:headerReference w:type="default" r:id="rId12"/>
      <w:footerReference w:type="default" r:id="rId13"/>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C8A27" w14:textId="77777777" w:rsidR="00A2701D" w:rsidRDefault="00A2701D" w:rsidP="00840BEC">
      <w:r>
        <w:separator/>
      </w:r>
    </w:p>
  </w:endnote>
  <w:endnote w:type="continuationSeparator" w:id="0">
    <w:p w14:paraId="610A0DB4" w14:textId="77777777" w:rsidR="00A2701D" w:rsidRDefault="00A2701D"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panose1 w:val="020B0603020202030204"/>
    <w:charset w:val="00"/>
    <w:family w:val="swiss"/>
    <w:pitch w:val="variable"/>
    <w:sig w:usb0="00000007" w:usb1="00000000" w:usb2="00000000" w:usb3="00000000" w:csb0="00000093" w:csb1="00000000"/>
  </w:font>
  <w:font w:name="Univers 55">
    <w:altName w:val="Cambria"/>
    <w:panose1 w:val="00000000000000000000"/>
    <w:charset w:val="00"/>
    <w:family w:val="roman"/>
    <w:notTrueType/>
    <w:pitch w:val="default"/>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5531" w14:textId="77777777" w:rsidR="009013FC" w:rsidRDefault="00726476" w:rsidP="00726476">
    <w:pPr>
      <w:pStyle w:val="Fuzeile"/>
      <w:ind w:left="-1133" w:right="-1417"/>
    </w:pPr>
    <w:r>
      <w:rPr>
        <w:noProof/>
      </w:rPr>
      <w:drawing>
        <wp:inline distT="0" distB="0" distL="0" distR="0" wp14:anchorId="45F8C929" wp14:editId="7449F14C">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DD169" w14:textId="77777777" w:rsidR="00A2701D" w:rsidRDefault="00A2701D" w:rsidP="00840BEC">
      <w:r>
        <w:separator/>
      </w:r>
    </w:p>
  </w:footnote>
  <w:footnote w:type="continuationSeparator" w:id="0">
    <w:p w14:paraId="50E93B0B" w14:textId="77777777" w:rsidR="00A2701D" w:rsidRDefault="00A2701D"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7982" w14:textId="77777777" w:rsidR="00D570F7" w:rsidRDefault="00D570F7" w:rsidP="00D570F7">
    <w:pPr>
      <w:ind w:left="-1133"/>
      <w:jc w:val="right"/>
    </w:pPr>
  </w:p>
  <w:p w14:paraId="00125A54" w14:textId="77777777" w:rsidR="00D570F7" w:rsidRDefault="00D570F7" w:rsidP="00D570F7">
    <w:pPr>
      <w:ind w:left="-1133"/>
      <w:jc w:val="right"/>
    </w:pPr>
  </w:p>
  <w:p w14:paraId="5B2003C8" w14:textId="77777777" w:rsidR="00D570F7" w:rsidRDefault="00D570F7" w:rsidP="00D570F7">
    <w:pPr>
      <w:ind w:left="-1133"/>
      <w:jc w:val="right"/>
    </w:pPr>
  </w:p>
  <w:p w14:paraId="763E037E" w14:textId="77777777" w:rsidR="00840BEC" w:rsidRPr="00D776C7" w:rsidRDefault="00D570F7" w:rsidP="00D570F7">
    <w:pPr>
      <w:ind w:left="-1133"/>
      <w:jc w:val="right"/>
    </w:pPr>
    <w:r>
      <w:rPr>
        <w:noProof/>
      </w:rPr>
      <w:drawing>
        <wp:inline distT="0" distB="0" distL="0" distR="0" wp14:anchorId="1BBA817A" wp14:editId="5D05E396">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mIW2obup" int2:invalidationBookmarkName="" int2:hashCode="vrq7YvrMuEpd9I" int2:id="DqPkkSn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17748783">
    <w:abstractNumId w:val="0"/>
  </w:num>
  <w:num w:numId="2" w16cid:durableId="835803124">
    <w:abstractNumId w:val="2"/>
  </w:num>
  <w:num w:numId="3" w16cid:durableId="100244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8F"/>
    <w:rsid w:val="00003C48"/>
    <w:rsid w:val="00007521"/>
    <w:rsid w:val="00013D68"/>
    <w:rsid w:val="00016F00"/>
    <w:rsid w:val="00023A06"/>
    <w:rsid w:val="0003436C"/>
    <w:rsid w:val="00053A0F"/>
    <w:rsid w:val="00056023"/>
    <w:rsid w:val="00066A3D"/>
    <w:rsid w:val="00071520"/>
    <w:rsid w:val="00071568"/>
    <w:rsid w:val="00082166"/>
    <w:rsid w:val="00083587"/>
    <w:rsid w:val="00083BE9"/>
    <w:rsid w:val="00086C00"/>
    <w:rsid w:val="00092A26"/>
    <w:rsid w:val="00095333"/>
    <w:rsid w:val="000A0A9B"/>
    <w:rsid w:val="000C1788"/>
    <w:rsid w:val="000C2F04"/>
    <w:rsid w:val="000F2F16"/>
    <w:rsid w:val="0010677D"/>
    <w:rsid w:val="00116705"/>
    <w:rsid w:val="00136BB3"/>
    <w:rsid w:val="001402A1"/>
    <w:rsid w:val="00146C23"/>
    <w:rsid w:val="0016128C"/>
    <w:rsid w:val="00173B54"/>
    <w:rsid w:val="001805F6"/>
    <w:rsid w:val="00192D73"/>
    <w:rsid w:val="001A73D4"/>
    <w:rsid w:val="001B595A"/>
    <w:rsid w:val="001D7B54"/>
    <w:rsid w:val="001E5DFB"/>
    <w:rsid w:val="001F1FFF"/>
    <w:rsid w:val="001F3134"/>
    <w:rsid w:val="002006D3"/>
    <w:rsid w:val="0020248E"/>
    <w:rsid w:val="00203E92"/>
    <w:rsid w:val="0020464B"/>
    <w:rsid w:val="00205527"/>
    <w:rsid w:val="00222962"/>
    <w:rsid w:val="00253B49"/>
    <w:rsid w:val="0025665B"/>
    <w:rsid w:val="002660F4"/>
    <w:rsid w:val="0027293B"/>
    <w:rsid w:val="002904A4"/>
    <w:rsid w:val="00294173"/>
    <w:rsid w:val="002A2A8B"/>
    <w:rsid w:val="002A4EB5"/>
    <w:rsid w:val="002A63BC"/>
    <w:rsid w:val="002A75AF"/>
    <w:rsid w:val="002C78D9"/>
    <w:rsid w:val="002D0F54"/>
    <w:rsid w:val="002D5E5C"/>
    <w:rsid w:val="002E148A"/>
    <w:rsid w:val="002F1868"/>
    <w:rsid w:val="002F5B36"/>
    <w:rsid w:val="002F61A3"/>
    <w:rsid w:val="00331440"/>
    <w:rsid w:val="0033366F"/>
    <w:rsid w:val="00333DC8"/>
    <w:rsid w:val="003359F8"/>
    <w:rsid w:val="00351097"/>
    <w:rsid w:val="00364EEE"/>
    <w:rsid w:val="003666C6"/>
    <w:rsid w:val="00371CC3"/>
    <w:rsid w:val="00375D40"/>
    <w:rsid w:val="003872E1"/>
    <w:rsid w:val="0039110C"/>
    <w:rsid w:val="00391823"/>
    <w:rsid w:val="00396B30"/>
    <w:rsid w:val="003A6C44"/>
    <w:rsid w:val="003A7428"/>
    <w:rsid w:val="003B74A6"/>
    <w:rsid w:val="003C1387"/>
    <w:rsid w:val="003C41C0"/>
    <w:rsid w:val="003E000D"/>
    <w:rsid w:val="003E0599"/>
    <w:rsid w:val="003F35AB"/>
    <w:rsid w:val="003F3BF3"/>
    <w:rsid w:val="003F5514"/>
    <w:rsid w:val="0040730C"/>
    <w:rsid w:val="00434818"/>
    <w:rsid w:val="00435FCB"/>
    <w:rsid w:val="004424C7"/>
    <w:rsid w:val="00452FDE"/>
    <w:rsid w:val="00472302"/>
    <w:rsid w:val="00477804"/>
    <w:rsid w:val="0048439E"/>
    <w:rsid w:val="004A053B"/>
    <w:rsid w:val="004A186B"/>
    <w:rsid w:val="004A2F45"/>
    <w:rsid w:val="004B14A5"/>
    <w:rsid w:val="004B4296"/>
    <w:rsid w:val="004C316E"/>
    <w:rsid w:val="004F1282"/>
    <w:rsid w:val="00500617"/>
    <w:rsid w:val="0052717F"/>
    <w:rsid w:val="0053228A"/>
    <w:rsid w:val="0054322F"/>
    <w:rsid w:val="0055141D"/>
    <w:rsid w:val="005523C5"/>
    <w:rsid w:val="005624BA"/>
    <w:rsid w:val="00563538"/>
    <w:rsid w:val="00565779"/>
    <w:rsid w:val="00591F43"/>
    <w:rsid w:val="005924C6"/>
    <w:rsid w:val="00592E78"/>
    <w:rsid w:val="00597A57"/>
    <w:rsid w:val="005B4B14"/>
    <w:rsid w:val="005C4319"/>
    <w:rsid w:val="005D4803"/>
    <w:rsid w:val="005E2F6F"/>
    <w:rsid w:val="005E43ED"/>
    <w:rsid w:val="005E6DDB"/>
    <w:rsid w:val="005F7D1C"/>
    <w:rsid w:val="00610CF9"/>
    <w:rsid w:val="00615517"/>
    <w:rsid w:val="00632026"/>
    <w:rsid w:val="006435FB"/>
    <w:rsid w:val="00645B88"/>
    <w:rsid w:val="006560AD"/>
    <w:rsid w:val="00656A07"/>
    <w:rsid w:val="006779D7"/>
    <w:rsid w:val="0068371B"/>
    <w:rsid w:val="00684CC6"/>
    <w:rsid w:val="00692773"/>
    <w:rsid w:val="006A795F"/>
    <w:rsid w:val="006B13F6"/>
    <w:rsid w:val="006D0CB9"/>
    <w:rsid w:val="006D6503"/>
    <w:rsid w:val="006D6922"/>
    <w:rsid w:val="006F438F"/>
    <w:rsid w:val="00705074"/>
    <w:rsid w:val="00720A86"/>
    <w:rsid w:val="0072264F"/>
    <w:rsid w:val="00722C95"/>
    <w:rsid w:val="00726476"/>
    <w:rsid w:val="00732221"/>
    <w:rsid w:val="00734A56"/>
    <w:rsid w:val="00737CC3"/>
    <w:rsid w:val="0074209F"/>
    <w:rsid w:val="0075040F"/>
    <w:rsid w:val="00750760"/>
    <w:rsid w:val="0075097A"/>
    <w:rsid w:val="00761D59"/>
    <w:rsid w:val="0076603C"/>
    <w:rsid w:val="00780DEC"/>
    <w:rsid w:val="007815AA"/>
    <w:rsid w:val="007B645C"/>
    <w:rsid w:val="007F6E4E"/>
    <w:rsid w:val="007F7ADF"/>
    <w:rsid w:val="00804DBD"/>
    <w:rsid w:val="00807751"/>
    <w:rsid w:val="00830157"/>
    <w:rsid w:val="00840BEC"/>
    <w:rsid w:val="008413D4"/>
    <w:rsid w:val="00844309"/>
    <w:rsid w:val="008709BF"/>
    <w:rsid w:val="00885792"/>
    <w:rsid w:val="0089336B"/>
    <w:rsid w:val="00894824"/>
    <w:rsid w:val="008952BE"/>
    <w:rsid w:val="008A6CE1"/>
    <w:rsid w:val="008B1322"/>
    <w:rsid w:val="008B226F"/>
    <w:rsid w:val="008B44C6"/>
    <w:rsid w:val="008B4861"/>
    <w:rsid w:val="008C28E0"/>
    <w:rsid w:val="008D7EA0"/>
    <w:rsid w:val="008E7527"/>
    <w:rsid w:val="008E7A1F"/>
    <w:rsid w:val="009013FC"/>
    <w:rsid w:val="00905F70"/>
    <w:rsid w:val="00917717"/>
    <w:rsid w:val="009228A1"/>
    <w:rsid w:val="00925944"/>
    <w:rsid w:val="00936ED7"/>
    <w:rsid w:val="00941D4B"/>
    <w:rsid w:val="0096109A"/>
    <w:rsid w:val="00963D1D"/>
    <w:rsid w:val="00972B4D"/>
    <w:rsid w:val="00983571"/>
    <w:rsid w:val="00984FD1"/>
    <w:rsid w:val="00991604"/>
    <w:rsid w:val="00992664"/>
    <w:rsid w:val="009A16F6"/>
    <w:rsid w:val="009A708F"/>
    <w:rsid w:val="009B4F70"/>
    <w:rsid w:val="009D492E"/>
    <w:rsid w:val="009E1F29"/>
    <w:rsid w:val="009F18A5"/>
    <w:rsid w:val="00A163B5"/>
    <w:rsid w:val="00A2701D"/>
    <w:rsid w:val="00A419A8"/>
    <w:rsid w:val="00A54EC1"/>
    <w:rsid w:val="00A563AF"/>
    <w:rsid w:val="00A57B50"/>
    <w:rsid w:val="00A61AB0"/>
    <w:rsid w:val="00A65E2E"/>
    <w:rsid w:val="00A75A2F"/>
    <w:rsid w:val="00A77029"/>
    <w:rsid w:val="00AA1E7A"/>
    <w:rsid w:val="00AA282B"/>
    <w:rsid w:val="00AB571E"/>
    <w:rsid w:val="00AB5F09"/>
    <w:rsid w:val="00AB6F2C"/>
    <w:rsid w:val="00AC0E6E"/>
    <w:rsid w:val="00AD523C"/>
    <w:rsid w:val="00AF16F9"/>
    <w:rsid w:val="00B12A0D"/>
    <w:rsid w:val="00B37A36"/>
    <w:rsid w:val="00B4631C"/>
    <w:rsid w:val="00B519B5"/>
    <w:rsid w:val="00B71381"/>
    <w:rsid w:val="00B77B4D"/>
    <w:rsid w:val="00B83FE2"/>
    <w:rsid w:val="00B85583"/>
    <w:rsid w:val="00B95A55"/>
    <w:rsid w:val="00BA1B6B"/>
    <w:rsid w:val="00BA54EB"/>
    <w:rsid w:val="00BB2280"/>
    <w:rsid w:val="00BB397C"/>
    <w:rsid w:val="00BB4937"/>
    <w:rsid w:val="00BC1E53"/>
    <w:rsid w:val="00BD7DC0"/>
    <w:rsid w:val="00BF2009"/>
    <w:rsid w:val="00C071AB"/>
    <w:rsid w:val="00C1257B"/>
    <w:rsid w:val="00C1695B"/>
    <w:rsid w:val="00C42CF2"/>
    <w:rsid w:val="00C507B3"/>
    <w:rsid w:val="00C529CA"/>
    <w:rsid w:val="00C56EC4"/>
    <w:rsid w:val="00C66ACF"/>
    <w:rsid w:val="00C7620B"/>
    <w:rsid w:val="00C76847"/>
    <w:rsid w:val="00C778DC"/>
    <w:rsid w:val="00C8382B"/>
    <w:rsid w:val="00C96C41"/>
    <w:rsid w:val="00C97883"/>
    <w:rsid w:val="00CA2DC6"/>
    <w:rsid w:val="00CA4288"/>
    <w:rsid w:val="00CA5DAE"/>
    <w:rsid w:val="00CA770D"/>
    <w:rsid w:val="00CF0D5A"/>
    <w:rsid w:val="00D1491D"/>
    <w:rsid w:val="00D15307"/>
    <w:rsid w:val="00D26045"/>
    <w:rsid w:val="00D44E3A"/>
    <w:rsid w:val="00D522EF"/>
    <w:rsid w:val="00D548FC"/>
    <w:rsid w:val="00D54A2A"/>
    <w:rsid w:val="00D570F7"/>
    <w:rsid w:val="00D5735B"/>
    <w:rsid w:val="00D60C1F"/>
    <w:rsid w:val="00D61F1F"/>
    <w:rsid w:val="00D74DB7"/>
    <w:rsid w:val="00D766B8"/>
    <w:rsid w:val="00D776C7"/>
    <w:rsid w:val="00D8391D"/>
    <w:rsid w:val="00D87F9C"/>
    <w:rsid w:val="00DA6314"/>
    <w:rsid w:val="00DA67A5"/>
    <w:rsid w:val="00DB40EB"/>
    <w:rsid w:val="00DC42FB"/>
    <w:rsid w:val="00DD1AE5"/>
    <w:rsid w:val="00DD57AC"/>
    <w:rsid w:val="00E07EEF"/>
    <w:rsid w:val="00E131D2"/>
    <w:rsid w:val="00E331B3"/>
    <w:rsid w:val="00E56067"/>
    <w:rsid w:val="00E5702A"/>
    <w:rsid w:val="00E62106"/>
    <w:rsid w:val="00E66D12"/>
    <w:rsid w:val="00E76314"/>
    <w:rsid w:val="00EB1743"/>
    <w:rsid w:val="00EB5B3F"/>
    <w:rsid w:val="00ED39B9"/>
    <w:rsid w:val="00EF21C3"/>
    <w:rsid w:val="00F02DDE"/>
    <w:rsid w:val="00F162CA"/>
    <w:rsid w:val="00F20A2F"/>
    <w:rsid w:val="00F33184"/>
    <w:rsid w:val="00F44292"/>
    <w:rsid w:val="00F52D01"/>
    <w:rsid w:val="00F65D0C"/>
    <w:rsid w:val="00F70AB6"/>
    <w:rsid w:val="00FA142E"/>
    <w:rsid w:val="00FA3283"/>
    <w:rsid w:val="00FC0B26"/>
    <w:rsid w:val="00FD1DFD"/>
    <w:rsid w:val="00FD5AA2"/>
    <w:rsid w:val="00FD66B1"/>
    <w:rsid w:val="0797E35B"/>
    <w:rsid w:val="09753AEE"/>
    <w:rsid w:val="099E53EC"/>
    <w:rsid w:val="0AFFA466"/>
    <w:rsid w:val="0D7068CC"/>
    <w:rsid w:val="0FD24F92"/>
    <w:rsid w:val="0FED582D"/>
    <w:rsid w:val="1153A12E"/>
    <w:rsid w:val="1266C66A"/>
    <w:rsid w:val="12F12829"/>
    <w:rsid w:val="1349BD1F"/>
    <w:rsid w:val="1897BB24"/>
    <w:rsid w:val="1C148C07"/>
    <w:rsid w:val="1F079BDD"/>
    <w:rsid w:val="1F9F7C45"/>
    <w:rsid w:val="2037CF53"/>
    <w:rsid w:val="20C37C20"/>
    <w:rsid w:val="212743D7"/>
    <w:rsid w:val="21DF2433"/>
    <w:rsid w:val="226CA873"/>
    <w:rsid w:val="2296F711"/>
    <w:rsid w:val="268B0F41"/>
    <w:rsid w:val="2806311C"/>
    <w:rsid w:val="33D00892"/>
    <w:rsid w:val="3B58A10E"/>
    <w:rsid w:val="3B85C186"/>
    <w:rsid w:val="3C2AB629"/>
    <w:rsid w:val="3DB9A922"/>
    <w:rsid w:val="444E401F"/>
    <w:rsid w:val="47585E8C"/>
    <w:rsid w:val="47603B50"/>
    <w:rsid w:val="48AEC74D"/>
    <w:rsid w:val="4976B009"/>
    <w:rsid w:val="4FB6608A"/>
    <w:rsid w:val="50A416E6"/>
    <w:rsid w:val="51ADA7D9"/>
    <w:rsid w:val="568B917B"/>
    <w:rsid w:val="576745EE"/>
    <w:rsid w:val="582A5C18"/>
    <w:rsid w:val="5C18EAA8"/>
    <w:rsid w:val="5DAA6B1A"/>
    <w:rsid w:val="5EB535F6"/>
    <w:rsid w:val="614D152A"/>
    <w:rsid w:val="63F2BB5C"/>
    <w:rsid w:val="64B40510"/>
    <w:rsid w:val="65848340"/>
    <w:rsid w:val="66CDFB2E"/>
    <w:rsid w:val="67020AED"/>
    <w:rsid w:val="6A723910"/>
    <w:rsid w:val="6A987D53"/>
    <w:rsid w:val="6C16AB80"/>
    <w:rsid w:val="6FC4C5EE"/>
    <w:rsid w:val="70E46BD7"/>
    <w:rsid w:val="74ECCF59"/>
    <w:rsid w:val="760F0F74"/>
    <w:rsid w:val="765CB988"/>
    <w:rsid w:val="771CB03C"/>
    <w:rsid w:val="7786F9EE"/>
    <w:rsid w:val="793450B9"/>
    <w:rsid w:val="7E8C1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8661"/>
  <w15:chartTrackingRefBased/>
  <w15:docId w15:val="{D1ABD175-74BF-4F7D-8D02-7505CE0E5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 w:type="paragraph" w:styleId="berarbeitung">
    <w:name w:val="Revision"/>
    <w:hidden/>
    <w:uiPriority w:val="99"/>
    <w:semiHidden/>
    <w:rsid w:val="002F5B36"/>
    <w:rPr>
      <w:rFonts w:ascii="Univers" w:hAnsi="Univers" w:cs="Times New Roman"/>
      <w:sz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22397">
      <w:bodyDiv w:val="1"/>
      <w:marLeft w:val="0"/>
      <w:marRight w:val="0"/>
      <w:marTop w:val="0"/>
      <w:marBottom w:val="0"/>
      <w:divBdr>
        <w:top w:val="none" w:sz="0" w:space="0" w:color="auto"/>
        <w:left w:val="none" w:sz="0" w:space="0" w:color="auto"/>
        <w:bottom w:val="none" w:sz="0" w:space="0" w:color="auto"/>
        <w:right w:val="none" w:sz="0" w:space="0" w:color="auto"/>
      </w:divBdr>
    </w:div>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802116126">
      <w:bodyDiv w:val="1"/>
      <w:marLeft w:val="0"/>
      <w:marRight w:val="0"/>
      <w:marTop w:val="0"/>
      <w:marBottom w:val="0"/>
      <w:divBdr>
        <w:top w:val="none" w:sz="0" w:space="0" w:color="auto"/>
        <w:left w:val="none" w:sz="0" w:space="0" w:color="auto"/>
        <w:bottom w:val="none" w:sz="0" w:space="0" w:color="auto"/>
        <w:right w:val="none" w:sz="0" w:space="0" w:color="auto"/>
      </w:divBdr>
    </w:div>
    <w:div w:id="1201672863">
      <w:bodyDiv w:val="1"/>
      <w:marLeft w:val="0"/>
      <w:marRight w:val="0"/>
      <w:marTop w:val="0"/>
      <w:marBottom w:val="0"/>
      <w:divBdr>
        <w:top w:val="none" w:sz="0" w:space="0" w:color="auto"/>
        <w:left w:val="none" w:sz="0" w:space="0" w:color="auto"/>
        <w:bottom w:val="none" w:sz="0" w:space="0" w:color="auto"/>
        <w:right w:val="none" w:sz="0" w:space="0" w:color="auto"/>
      </w:divBdr>
    </w:div>
    <w:div w:id="1203251441">
      <w:bodyDiv w:val="1"/>
      <w:marLeft w:val="0"/>
      <w:marRight w:val="0"/>
      <w:marTop w:val="0"/>
      <w:marBottom w:val="0"/>
      <w:divBdr>
        <w:top w:val="none" w:sz="0" w:space="0" w:color="auto"/>
        <w:left w:val="none" w:sz="0" w:space="0" w:color="auto"/>
        <w:bottom w:val="none" w:sz="0" w:space="0" w:color="auto"/>
        <w:right w:val="none" w:sz="0" w:space="0" w:color="auto"/>
      </w:divBdr>
    </w:div>
    <w:div w:id="1298337293">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709455713">
      <w:bodyDiv w:val="1"/>
      <w:marLeft w:val="0"/>
      <w:marRight w:val="0"/>
      <w:marTop w:val="0"/>
      <w:marBottom w:val="0"/>
      <w:divBdr>
        <w:top w:val="none" w:sz="0" w:space="0" w:color="auto"/>
        <w:left w:val="none" w:sz="0" w:space="0" w:color="auto"/>
        <w:bottom w:val="none" w:sz="0" w:space="0" w:color="auto"/>
        <w:right w:val="none" w:sz="0" w:space="0" w:color="auto"/>
      </w:divBdr>
    </w:div>
    <w:div w:id="1716850175">
      <w:bodyDiv w:val="1"/>
      <w:marLeft w:val="0"/>
      <w:marRight w:val="0"/>
      <w:marTop w:val="0"/>
      <w:marBottom w:val="0"/>
      <w:divBdr>
        <w:top w:val="none" w:sz="0" w:space="0" w:color="auto"/>
        <w:left w:val="none" w:sz="0" w:space="0" w:color="auto"/>
        <w:bottom w:val="none" w:sz="0" w:space="0" w:color="auto"/>
        <w:right w:val="none" w:sz="0" w:space="0" w:color="auto"/>
      </w:divBdr>
    </w:div>
    <w:div w:id="1789812867">
      <w:bodyDiv w:val="1"/>
      <w:marLeft w:val="0"/>
      <w:marRight w:val="0"/>
      <w:marTop w:val="0"/>
      <w:marBottom w:val="0"/>
      <w:divBdr>
        <w:top w:val="none" w:sz="0" w:space="0" w:color="auto"/>
        <w:left w:val="none" w:sz="0" w:space="0" w:color="auto"/>
        <w:bottom w:val="none" w:sz="0" w:space="0" w:color="auto"/>
        <w:right w:val="none" w:sz="0" w:space="0" w:color="auto"/>
      </w:divBdr>
    </w:div>
    <w:div w:id="1840777989">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035307343">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nau-uni.ac.at/ki-marketing-sal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20(1).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f029228-614e-47ec-9e77-baa3e7f83b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ED78613112EA246B671359852F5B666" ma:contentTypeVersion="11" ma:contentTypeDescription="Ein neues Dokument erstellen." ma:contentTypeScope="" ma:versionID="2951b45a113e55553076850b1a33763a">
  <xsd:schema xmlns:xsd="http://www.w3.org/2001/XMLSchema" xmlns:xs="http://www.w3.org/2001/XMLSchema" xmlns:p="http://schemas.microsoft.com/office/2006/metadata/properties" xmlns:ns3="8f029228-614e-47ec-9e77-baa3e7f83b65" targetNamespace="http://schemas.microsoft.com/office/2006/metadata/properties" ma:root="true" ma:fieldsID="5b4f7ea02c2b2bbb03009d11585e5bdc" ns3:_="">
    <xsd:import namespace="8f029228-614e-47ec-9e77-baa3e7f83b6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9228-614e-47ec-9e77-baa3e7f83b6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7DD842-B233-417E-9261-0BB6B5DBBE46}">
  <ds:schemaRefs>
    <ds:schemaRef ds:uri="http://schemas.microsoft.com/sharepoint/v3/contenttype/forms"/>
  </ds:schemaRefs>
</ds:datastoreItem>
</file>

<file path=customXml/itemProps2.xml><?xml version="1.0" encoding="utf-8"?>
<ds:datastoreItem xmlns:ds="http://schemas.openxmlformats.org/officeDocument/2006/customXml" ds:itemID="{0C8E3C53-A3B9-4356-AF09-5E286308D355}">
  <ds:schemaRefs>
    <ds:schemaRef ds:uri="http://schemas.openxmlformats.org/officeDocument/2006/bibliography"/>
  </ds:schemaRefs>
</ds:datastoreItem>
</file>

<file path=customXml/itemProps3.xml><?xml version="1.0" encoding="utf-8"?>
<ds:datastoreItem xmlns:ds="http://schemas.openxmlformats.org/officeDocument/2006/customXml" ds:itemID="{57DAF5C2-1E88-4D36-9721-177049D0B8AD}">
  <ds:schemaRefs>
    <ds:schemaRef ds:uri="http://schemas.microsoft.com/office/2006/metadata/properties"/>
    <ds:schemaRef ds:uri="http://schemas.microsoft.com/office/infopath/2007/PartnerControls"/>
    <ds:schemaRef ds:uri="8f029228-614e-47ec-9e77-baa3e7f83b65"/>
  </ds:schemaRefs>
</ds:datastoreItem>
</file>

<file path=customXml/itemProps4.xml><?xml version="1.0" encoding="utf-8"?>
<ds:datastoreItem xmlns:ds="http://schemas.openxmlformats.org/officeDocument/2006/customXml" ds:itemID="{418AD5C1-B2C2-4EB5-8461-D7883801F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9228-614e-47ec-9e77-baa3e7f8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PI_Vorlage_DE (1).dotx</Template>
  <TotalTime>0</TotalTime>
  <Pages>2</Pages>
  <Words>446</Words>
  <Characters>2814</Characters>
  <Application>Microsoft Office Word</Application>
  <DocSecurity>0</DocSecurity>
  <Lines>23</Lines>
  <Paragraphs>6</Paragraphs>
  <ScaleCrop>false</ScaleCrop>
  <Company>Donau-Universität Krems</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Benjamin Brandtner</cp:lastModifiedBy>
  <cp:revision>18</cp:revision>
  <cp:lastPrinted>2025-06-25T09:47:00Z</cp:lastPrinted>
  <dcterms:created xsi:type="dcterms:W3CDTF">2026-07-28T11:43:00Z</dcterms:created>
  <dcterms:modified xsi:type="dcterms:W3CDTF">2026-07-30T13:46:00Z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0x0101002ED78613112EA246B671359852F5B666</vt:lpwstr>
  </property>
  <property fmtid="{D5CDD505-2E9C-101B-9397-08002B2CF9AE}" pid="3" name="MediaServiceImageTags">
    <vt:lpwstr/>
  </property>
</Properties>
</file>