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0445CD" w14:textId="77777777" w:rsidR="003A6C44" w:rsidRPr="00DD1AE5" w:rsidRDefault="003A6C44" w:rsidP="000F2F16">
      <w:pPr>
        <w:pStyle w:val="Utopia24pt"/>
        <w:spacing w:line="240" w:lineRule="auto"/>
        <w:ind w:left="709"/>
        <w:rPr>
          <w:rFonts w:asciiTheme="minorHAnsi" w:hAnsiTheme="minorHAnsi"/>
          <w:color w:val="auto"/>
          <w:lang w:val="de-AT"/>
        </w:rPr>
      </w:pPr>
      <w:r w:rsidRPr="00DD1AE5">
        <w:rPr>
          <w:rFonts w:asciiTheme="minorHAnsi" w:hAnsiTheme="minorHAnsi"/>
          <w:color w:val="auto"/>
          <w:lang w:val="de-AT"/>
        </w:rPr>
        <w:t>Presseinformation</w:t>
      </w:r>
    </w:p>
    <w:p w14:paraId="01F67B3B" w14:textId="4DAA9679" w:rsidR="003A6C44" w:rsidRPr="00DD1AE5" w:rsidRDefault="003A6C44" w:rsidP="5002CB54">
      <w:pPr>
        <w:pStyle w:val="Utopia24pt"/>
        <w:spacing w:line="240" w:lineRule="auto"/>
        <w:ind w:left="709"/>
        <w:rPr>
          <w:rFonts w:asciiTheme="minorHAnsi" w:hAnsiTheme="minorHAnsi"/>
          <w:color w:val="auto"/>
          <w:sz w:val="22"/>
          <w:szCs w:val="22"/>
          <w:lang w:val="de-AT"/>
        </w:rPr>
      </w:pPr>
      <w:r w:rsidRPr="5002CB54">
        <w:rPr>
          <w:rFonts w:asciiTheme="minorHAnsi" w:hAnsiTheme="minorHAnsi"/>
          <w:color w:val="auto"/>
          <w:sz w:val="22"/>
          <w:szCs w:val="22"/>
          <w:lang w:val="de-AT"/>
        </w:rPr>
        <w:t xml:space="preserve">Krems, </w:t>
      </w:r>
      <w:r w:rsidR="004F125F">
        <w:rPr>
          <w:rFonts w:asciiTheme="minorHAnsi" w:hAnsiTheme="minorHAnsi"/>
          <w:color w:val="auto"/>
          <w:sz w:val="22"/>
          <w:szCs w:val="22"/>
          <w:lang w:val="de-AT"/>
        </w:rPr>
        <w:t>19</w:t>
      </w:r>
      <w:r w:rsidRPr="5002CB54">
        <w:rPr>
          <w:rFonts w:asciiTheme="minorHAnsi" w:hAnsiTheme="minorHAnsi"/>
          <w:color w:val="auto"/>
          <w:sz w:val="22"/>
          <w:szCs w:val="22"/>
          <w:lang w:val="de-AT"/>
        </w:rPr>
        <w:t>.0</w:t>
      </w:r>
      <w:r w:rsidR="00533DA6">
        <w:rPr>
          <w:rFonts w:asciiTheme="minorHAnsi" w:hAnsiTheme="minorHAnsi"/>
          <w:color w:val="auto"/>
          <w:sz w:val="22"/>
          <w:szCs w:val="22"/>
          <w:lang w:val="de-AT"/>
        </w:rPr>
        <w:t>6</w:t>
      </w:r>
      <w:r w:rsidRPr="5002CB54">
        <w:rPr>
          <w:rFonts w:asciiTheme="minorHAnsi" w:hAnsiTheme="minorHAnsi"/>
          <w:color w:val="auto"/>
          <w:sz w:val="22"/>
          <w:szCs w:val="22"/>
          <w:lang w:val="de-AT"/>
        </w:rPr>
        <w:t>.202</w:t>
      </w:r>
      <w:r w:rsidR="00DD1AE5" w:rsidRPr="5002CB54">
        <w:rPr>
          <w:rFonts w:asciiTheme="minorHAnsi" w:hAnsiTheme="minorHAnsi"/>
          <w:color w:val="auto"/>
          <w:sz w:val="22"/>
          <w:szCs w:val="22"/>
          <w:lang w:val="de-AT"/>
        </w:rPr>
        <w:t>6</w:t>
      </w:r>
    </w:p>
    <w:p w14:paraId="67E22AEC" w14:textId="77777777" w:rsidR="00840BEC" w:rsidRPr="00DD1AE5" w:rsidRDefault="00840BEC" w:rsidP="000F2F16">
      <w:pPr>
        <w:ind w:left="709"/>
        <w:rPr>
          <w:lang w:val="de-AT"/>
        </w:rPr>
      </w:pPr>
    </w:p>
    <w:p w14:paraId="6A958B2E" w14:textId="77777777" w:rsidR="003359F8" w:rsidRPr="00DD1AE5" w:rsidRDefault="003359F8" w:rsidP="000F2F16">
      <w:pPr>
        <w:ind w:left="709"/>
        <w:rPr>
          <w:lang w:val="de-AT"/>
        </w:rPr>
      </w:pPr>
    </w:p>
    <w:p w14:paraId="2F4B88A9" w14:textId="145713A3" w:rsidR="00854A4D" w:rsidRPr="00854A4D" w:rsidRDefault="00533DA6" w:rsidP="000F2F16">
      <w:pPr>
        <w:pStyle w:val="UniversRoman12ptHeadline"/>
        <w:spacing w:line="276" w:lineRule="auto"/>
        <w:ind w:left="709"/>
        <w:rPr>
          <w:rFonts w:cs="Univers LT Pro 45 Light"/>
          <w:b/>
          <w:bCs/>
          <w:color w:val="auto"/>
          <w:sz w:val="28"/>
          <w:szCs w:val="28"/>
          <w:lang w:val="de-AT"/>
        </w:rPr>
      </w:pPr>
      <w:r w:rsidRPr="00533DA6">
        <w:rPr>
          <w:rFonts w:cs="Univers LT Pro 45 Light"/>
          <w:b/>
          <w:bCs/>
          <w:color w:val="auto"/>
          <w:sz w:val="28"/>
          <w:szCs w:val="28"/>
          <w:lang w:val="de-AT"/>
        </w:rPr>
        <w:t>Bahnbetrieb und Denkmalschutz im Dialog</w:t>
      </w:r>
    </w:p>
    <w:p w14:paraId="42C0FB3B" w14:textId="66A0380F" w:rsidR="00854A4D" w:rsidRDefault="00533DA6" w:rsidP="000F2F16">
      <w:pPr>
        <w:pStyle w:val="UniversRoman12ptHeadline"/>
        <w:spacing w:line="276" w:lineRule="auto"/>
        <w:ind w:left="709"/>
        <w:rPr>
          <w:rFonts w:ascii="Univers" w:hAnsi="Univers" w:cs="Univers LT Pro 45 Light"/>
          <w:b/>
          <w:bCs/>
          <w:color w:val="auto"/>
          <w:sz w:val="22"/>
          <w:szCs w:val="22"/>
          <w:lang w:val="de-AT"/>
        </w:rPr>
      </w:pPr>
      <w:r w:rsidRPr="00533DA6">
        <w:rPr>
          <w:rFonts w:ascii="Univers" w:hAnsi="Univers" w:cs="Univers LT Pro 45 Light"/>
          <w:b/>
          <w:bCs/>
          <w:color w:val="auto"/>
          <w:sz w:val="22"/>
          <w:szCs w:val="22"/>
          <w:lang w:val="de-AT"/>
        </w:rPr>
        <w:t>Internationale Fachtagung beleuchtet das Spannungsfeld zwischen historischem Erbe und modernem Bahnbetrieb. Mit Sonderfahrt in die Wachau und Verleihung des Österreichischen Bahnkulturpreises 2026</w:t>
      </w:r>
    </w:p>
    <w:p w14:paraId="6BBB3B08" w14:textId="77777777" w:rsidR="00533DA6" w:rsidRPr="00854A4D" w:rsidRDefault="00533DA6" w:rsidP="000F2F16">
      <w:pPr>
        <w:pStyle w:val="UniversRoman12ptHeadline"/>
        <w:spacing w:line="276" w:lineRule="auto"/>
        <w:ind w:left="709"/>
        <w:rPr>
          <w:rFonts w:ascii="Univers" w:hAnsi="Univers" w:cs="Univers LT Pro 45 Light"/>
          <w:b/>
          <w:bCs/>
          <w:color w:val="auto"/>
          <w:sz w:val="22"/>
          <w:szCs w:val="22"/>
          <w:lang w:val="de-AT"/>
        </w:rPr>
      </w:pPr>
    </w:p>
    <w:p w14:paraId="6D56F7B3" w14:textId="57DF55B8" w:rsidR="00854A4D" w:rsidRDefault="00533DA6" w:rsidP="00396B30">
      <w:pPr>
        <w:pStyle w:val="UniversLight10ptFlietext"/>
        <w:spacing w:line="276" w:lineRule="auto"/>
        <w:ind w:left="709"/>
        <w:rPr>
          <w:rFonts w:ascii="Univers" w:hAnsi="Univers"/>
          <w:b/>
          <w:bCs/>
          <w:color w:val="auto"/>
          <w:sz w:val="22"/>
          <w:szCs w:val="22"/>
          <w:lang w:val="de-AT"/>
        </w:rPr>
      </w:pPr>
      <w:r w:rsidRPr="00533DA6">
        <w:rPr>
          <w:rFonts w:ascii="Univers" w:hAnsi="Univers"/>
          <w:b/>
          <w:bCs/>
          <w:color w:val="auto"/>
          <w:sz w:val="22"/>
          <w:szCs w:val="22"/>
          <w:lang w:val="de-AT"/>
        </w:rPr>
        <w:t>Historisch bedeutsame Bahnhöfe, Brücken und Anlagen geraten im Zuge von Streckenmodernisierungen immer wieder unter Druck. Welchen kulturellen Auftrag tragen Eisenbahnen für den Erhalt dieses baukulturellen Erbes, und wie lässt sich dieser mit den betrieblichen Anforderungen eines modernen Bahnbetriebs vereinbaren? Diesen Fragen widmet sich die Fachtagung „Die Eisenbahn und ihr Kulturauftrag“, die am Donnerstag, 25. Juni 2026, ab 13:30 Uhr im Audimax a</w:t>
      </w:r>
      <w:r>
        <w:rPr>
          <w:rFonts w:ascii="Univers" w:hAnsi="Univers"/>
          <w:b/>
          <w:bCs/>
          <w:color w:val="auto"/>
          <w:sz w:val="22"/>
          <w:szCs w:val="22"/>
          <w:lang w:val="de-AT"/>
        </w:rPr>
        <w:t>n der Universität für Weiterbildung</w:t>
      </w:r>
      <w:r w:rsidRPr="00533DA6">
        <w:rPr>
          <w:rFonts w:ascii="Univers" w:hAnsi="Univers"/>
          <w:b/>
          <w:bCs/>
          <w:color w:val="auto"/>
          <w:sz w:val="22"/>
          <w:szCs w:val="22"/>
          <w:lang w:val="de-AT"/>
        </w:rPr>
        <w:t xml:space="preserve"> Krems stattfindet. </w:t>
      </w:r>
    </w:p>
    <w:p w14:paraId="625A257F" w14:textId="77777777" w:rsidR="00533DA6" w:rsidRPr="00854A4D" w:rsidRDefault="00533DA6" w:rsidP="00396B30">
      <w:pPr>
        <w:pStyle w:val="UniversLight10ptFlietext"/>
        <w:spacing w:line="276" w:lineRule="auto"/>
        <w:ind w:left="709"/>
        <w:rPr>
          <w:rFonts w:ascii="Univers" w:hAnsi="Univers"/>
          <w:b/>
          <w:bCs/>
          <w:color w:val="auto"/>
          <w:sz w:val="22"/>
          <w:szCs w:val="22"/>
          <w:lang w:val="de-AT"/>
        </w:rPr>
      </w:pPr>
    </w:p>
    <w:p w14:paraId="2347627A" w14:textId="6D2BFF22" w:rsidR="00533DA6" w:rsidRDefault="00533DA6" w:rsidP="00533DA6">
      <w:pPr>
        <w:pStyle w:val="UniversLight10ptFlietext"/>
        <w:spacing w:line="276" w:lineRule="auto"/>
        <w:ind w:left="709"/>
        <w:rPr>
          <w:rFonts w:ascii="Univers" w:hAnsi="Univers"/>
          <w:color w:val="auto"/>
          <w:sz w:val="22"/>
          <w:szCs w:val="22"/>
          <w:lang w:val="de-AT"/>
        </w:rPr>
      </w:pPr>
      <w:r w:rsidRPr="00533DA6">
        <w:rPr>
          <w:rFonts w:ascii="Univers" w:hAnsi="Univers"/>
          <w:color w:val="auto"/>
          <w:sz w:val="22"/>
          <w:szCs w:val="22"/>
          <w:lang w:val="de-AT"/>
        </w:rPr>
        <w:t>Im Zentrum der Tagung steht der Spannungsbogen zwischen betrieblichen Anforderungen und konservatorischen Ansprüchen. Anhand von Beispielen aus Österreich, der Schweiz, Tschechien, Polen und Belgien beleuchten Expertinnen und Experten aus Denkmalpflege, Bahnverwaltung und Wissenschaft die Praxis zwischen Eisenbahnunternehmen und Denkmalbehörden sowie die Rolle von Fachorganisationen und Zivilgesellschaft. Die Impulsvorträge werden in Podiums- und Plenardiskussionen vertieft, unter anderem zur Frage „Was ist in Österreich zu tun?“.</w:t>
      </w:r>
    </w:p>
    <w:p w14:paraId="142A074D" w14:textId="77777777" w:rsidR="00533DA6" w:rsidRPr="00533DA6" w:rsidRDefault="00533DA6" w:rsidP="00533DA6">
      <w:pPr>
        <w:pStyle w:val="UniversLight10ptFlietext"/>
        <w:spacing w:line="276" w:lineRule="auto"/>
        <w:ind w:left="709"/>
        <w:rPr>
          <w:rFonts w:ascii="Univers" w:hAnsi="Univers"/>
          <w:color w:val="auto"/>
          <w:sz w:val="22"/>
          <w:szCs w:val="22"/>
          <w:lang w:val="de-AT"/>
        </w:rPr>
      </w:pPr>
    </w:p>
    <w:p w14:paraId="0499AA8E" w14:textId="77777777" w:rsidR="00533DA6" w:rsidRPr="00533DA6" w:rsidRDefault="00533DA6" w:rsidP="00533DA6">
      <w:pPr>
        <w:pStyle w:val="UniversLight10ptFlietext"/>
        <w:spacing w:line="276" w:lineRule="auto"/>
        <w:ind w:left="709"/>
        <w:rPr>
          <w:rFonts w:ascii="Univers" w:hAnsi="Univers"/>
          <w:b/>
          <w:bCs/>
          <w:color w:val="auto"/>
          <w:sz w:val="22"/>
          <w:szCs w:val="22"/>
          <w:lang w:val="de-AT"/>
        </w:rPr>
      </w:pPr>
      <w:r w:rsidRPr="00533DA6">
        <w:rPr>
          <w:rFonts w:ascii="Univers" w:hAnsi="Univers"/>
          <w:b/>
          <w:bCs/>
          <w:color w:val="auto"/>
          <w:sz w:val="22"/>
          <w:szCs w:val="22"/>
          <w:lang w:val="de-AT"/>
        </w:rPr>
        <w:t>Sonderfahrt in die Wachau und Bahnkulturpreis 2026</w:t>
      </w:r>
    </w:p>
    <w:p w14:paraId="22EDC0E3" w14:textId="77777777" w:rsidR="00533DA6" w:rsidRPr="00533DA6" w:rsidRDefault="00533DA6" w:rsidP="00533DA6">
      <w:pPr>
        <w:pStyle w:val="UniversLight10ptFlietext"/>
        <w:spacing w:line="276" w:lineRule="auto"/>
        <w:ind w:left="709"/>
        <w:rPr>
          <w:rFonts w:ascii="Univers" w:hAnsi="Univers"/>
          <w:color w:val="auto"/>
          <w:sz w:val="22"/>
          <w:szCs w:val="22"/>
          <w:lang w:val="de-AT"/>
        </w:rPr>
      </w:pPr>
    </w:p>
    <w:p w14:paraId="1630C0F6" w14:textId="77777777" w:rsidR="00533DA6" w:rsidRDefault="00533DA6" w:rsidP="00533DA6">
      <w:pPr>
        <w:pStyle w:val="UniversLight10ptFlietext"/>
        <w:spacing w:line="276" w:lineRule="auto"/>
        <w:ind w:left="709"/>
        <w:rPr>
          <w:rFonts w:ascii="Univers" w:hAnsi="Univers"/>
          <w:color w:val="auto"/>
          <w:sz w:val="22"/>
          <w:szCs w:val="22"/>
          <w:lang w:val="de-AT"/>
        </w:rPr>
      </w:pPr>
      <w:r w:rsidRPr="00533DA6">
        <w:rPr>
          <w:rFonts w:ascii="Univers" w:hAnsi="Univers"/>
          <w:color w:val="auto"/>
          <w:sz w:val="22"/>
          <w:szCs w:val="22"/>
          <w:lang w:val="de-AT"/>
        </w:rPr>
        <w:t>Ein besonderer Höhepunkt ist die Fahrt mit einem Sonderzug der Niederösterreich Bahnen nach Spitz an der Donau. Dort können die neu umgebauten Bahnanlagen und die Betriebsführungszentrale im Aufnahmegebäude besichtigt werden. Im Rahmen dieses Programmpunkts erfolgt auch die offizielle Würdigung mit der Überreichung des Österreichischen Bahnkulturpreises 2026 durch den Verband Österreichischer Museums- und Touristikbahnen.</w:t>
      </w:r>
    </w:p>
    <w:p w14:paraId="22F7CE17" w14:textId="77777777" w:rsidR="00533DA6" w:rsidRPr="00533DA6" w:rsidRDefault="00533DA6" w:rsidP="00533DA6">
      <w:pPr>
        <w:pStyle w:val="UniversLight10ptFlietext"/>
        <w:spacing w:line="276" w:lineRule="auto"/>
        <w:ind w:left="709"/>
        <w:rPr>
          <w:rFonts w:ascii="Univers" w:hAnsi="Univers"/>
          <w:color w:val="auto"/>
          <w:sz w:val="22"/>
          <w:szCs w:val="22"/>
          <w:lang w:val="de-AT"/>
        </w:rPr>
      </w:pPr>
    </w:p>
    <w:p w14:paraId="676759C2" w14:textId="77777777" w:rsidR="00533DA6" w:rsidRDefault="00533DA6" w:rsidP="00533DA6">
      <w:pPr>
        <w:pStyle w:val="UniversLight10ptFlietext"/>
        <w:spacing w:line="276" w:lineRule="auto"/>
        <w:ind w:left="709"/>
        <w:rPr>
          <w:rFonts w:ascii="Univers" w:hAnsi="Univers"/>
          <w:color w:val="auto"/>
          <w:sz w:val="22"/>
          <w:szCs w:val="22"/>
          <w:lang w:val="de-AT"/>
        </w:rPr>
      </w:pPr>
      <w:r w:rsidRPr="00533DA6">
        <w:rPr>
          <w:rFonts w:ascii="Univers" w:hAnsi="Univers"/>
          <w:color w:val="auto"/>
          <w:sz w:val="22"/>
          <w:szCs w:val="22"/>
          <w:lang w:val="de-AT"/>
        </w:rPr>
        <w:t>Die Veranstaltung unterstreicht die Bedeutung interdisziplinärer Auseinandersetzung an der Schnittstelle von Baukultur, Denkmalpflege und Mobilität. Sie eröffnet zugleich den Dialog zwischen Forschung, Verwaltung und Praxis darüber, wie das bauliche Erbe der Eisenbahn auch unter den Bedingungen eines zukunftsorientierten Bahnbetriebs erhalten, genutzt und weiterentwickelt werden kann.</w:t>
      </w:r>
    </w:p>
    <w:p w14:paraId="2C93B210" w14:textId="77777777" w:rsidR="00533DA6" w:rsidRPr="00533DA6" w:rsidRDefault="00533DA6" w:rsidP="00533DA6">
      <w:pPr>
        <w:pStyle w:val="UniversLight10ptFlietext"/>
        <w:spacing w:line="276" w:lineRule="auto"/>
        <w:ind w:left="709"/>
        <w:rPr>
          <w:rFonts w:ascii="Univers" w:hAnsi="Univers"/>
          <w:color w:val="auto"/>
          <w:sz w:val="22"/>
          <w:szCs w:val="22"/>
          <w:lang w:val="de-AT"/>
        </w:rPr>
      </w:pPr>
    </w:p>
    <w:p w14:paraId="51C7CD71" w14:textId="6A212134" w:rsidR="00533DA6" w:rsidRDefault="00533DA6" w:rsidP="00533DA6">
      <w:pPr>
        <w:pStyle w:val="UniversLight10ptFlietext"/>
        <w:spacing w:line="276" w:lineRule="auto"/>
        <w:ind w:left="709"/>
        <w:rPr>
          <w:rFonts w:ascii="Univers" w:hAnsi="Univers"/>
          <w:color w:val="auto"/>
          <w:sz w:val="22"/>
          <w:szCs w:val="22"/>
        </w:rPr>
      </w:pPr>
      <w:r w:rsidRPr="00533DA6">
        <w:rPr>
          <w:rFonts w:ascii="Univers" w:hAnsi="Univers"/>
          <w:color w:val="auto"/>
          <w:sz w:val="22"/>
          <w:szCs w:val="22"/>
          <w:lang w:val="de-AT"/>
        </w:rPr>
        <w:t xml:space="preserve">Die Teilnahme ist kostenlos, aus organisatorischen Gründen ist jedoch eine Anmeldung erforderlich unter </w:t>
      </w:r>
      <w:hyperlink r:id="rId11" w:history="1">
        <w:r w:rsidRPr="00216081">
          <w:rPr>
            <w:rStyle w:val="Hyperlink"/>
            <w:rFonts w:ascii="Univers" w:hAnsi="Univers"/>
            <w:sz w:val="22"/>
            <w:szCs w:val="22"/>
            <w:lang w:val="de-AT"/>
          </w:rPr>
          <w:t>www.donau-uni.ac.at/nbe/eisenbahnkultur</w:t>
        </w:r>
      </w:hyperlink>
      <w:r>
        <w:rPr>
          <w:rFonts w:ascii="Univers" w:hAnsi="Univers"/>
          <w:color w:val="auto"/>
          <w:sz w:val="22"/>
          <w:szCs w:val="22"/>
          <w:lang w:val="de-AT"/>
        </w:rPr>
        <w:t xml:space="preserve"> </w:t>
      </w:r>
      <w:r w:rsidRPr="00533DA6">
        <w:rPr>
          <w:rFonts w:ascii="Univers" w:hAnsi="Univers"/>
          <w:color w:val="auto"/>
          <w:sz w:val="22"/>
          <w:szCs w:val="22"/>
          <w:lang w:val="de-AT"/>
        </w:rPr>
        <w:t xml:space="preserve">oder </w:t>
      </w:r>
      <w:hyperlink r:id="rId12" w:history="1">
        <w:r w:rsidRPr="00216081">
          <w:rPr>
            <w:rStyle w:val="Hyperlink"/>
            <w:rFonts w:ascii="Univers" w:hAnsi="Univers"/>
            <w:sz w:val="22"/>
            <w:szCs w:val="22"/>
            <w:lang w:val="de-AT"/>
          </w:rPr>
          <w:t>nbe@donau-uni.ac.at</w:t>
        </w:r>
      </w:hyperlink>
      <w:r w:rsidRPr="00533DA6">
        <w:rPr>
          <w:rFonts w:ascii="Univers" w:hAnsi="Univers"/>
          <w:color w:val="auto"/>
          <w:sz w:val="22"/>
          <w:szCs w:val="22"/>
          <w:lang w:val="de-AT"/>
        </w:rPr>
        <w:t xml:space="preserve">. Die Plätze sind beschränkt. </w:t>
      </w:r>
    </w:p>
    <w:p w14:paraId="57ECA44D" w14:textId="77777777" w:rsidR="007C7F99" w:rsidRDefault="007C7F99" w:rsidP="000F2F16">
      <w:pPr>
        <w:pStyle w:val="UniversLight10ptFlietext"/>
        <w:spacing w:line="276" w:lineRule="auto"/>
        <w:ind w:left="709"/>
        <w:rPr>
          <w:rFonts w:ascii="Univers" w:hAnsi="Univers"/>
          <w:sz w:val="22"/>
          <w:szCs w:val="22"/>
        </w:rPr>
      </w:pPr>
    </w:p>
    <w:p w14:paraId="584F4BE3" w14:textId="63B7F4DA" w:rsidR="004F125F" w:rsidRPr="00820267" w:rsidRDefault="004F125F" w:rsidP="000F2F16">
      <w:pPr>
        <w:pStyle w:val="UniversLight10ptFlietext"/>
        <w:spacing w:line="276" w:lineRule="auto"/>
        <w:ind w:left="709"/>
        <w:rPr>
          <w:rFonts w:ascii="Univers" w:hAnsi="Univers"/>
          <w:color w:val="auto"/>
          <w:sz w:val="22"/>
          <w:szCs w:val="22"/>
          <w:lang w:val="de-AT"/>
        </w:rPr>
      </w:pPr>
      <w:bookmarkStart w:id="0" w:name="_Hlk232740078"/>
      <w:r w:rsidRPr="00820267">
        <w:rPr>
          <w:rFonts w:ascii="Univers" w:hAnsi="Univers"/>
          <w:color w:val="auto"/>
          <w:sz w:val="22"/>
          <w:szCs w:val="22"/>
          <w:lang w:val="de-AT"/>
        </w:rPr>
        <w:t>Bild: Zugsgarnitur der Niederösterreich Bahnen im für die Sanierung prämierten Bahnhof Spitz an der Donau (Bild: Johannes Schendl/NÖVOG).</w:t>
      </w:r>
    </w:p>
    <w:bookmarkEnd w:id="0"/>
    <w:p w14:paraId="2F74ABE0" w14:textId="77777777" w:rsidR="007C7F99" w:rsidRPr="00C92138" w:rsidRDefault="007C7F99" w:rsidP="000F2F16">
      <w:pPr>
        <w:pStyle w:val="UniversLight10ptFlietext"/>
        <w:spacing w:line="276" w:lineRule="auto"/>
        <w:ind w:left="709"/>
        <w:rPr>
          <w:rFonts w:ascii="Univers" w:hAnsi="Univers"/>
          <w:color w:val="002551" w:themeColor="text1"/>
          <w:sz w:val="22"/>
          <w:szCs w:val="22"/>
          <w:lang w:val="de-AT"/>
        </w:rPr>
      </w:pPr>
    </w:p>
    <w:p w14:paraId="19C2D56D" w14:textId="77777777" w:rsidR="003A6C44" w:rsidRDefault="002E148A" w:rsidP="000F2F16">
      <w:pPr>
        <w:spacing w:line="276" w:lineRule="auto"/>
        <w:ind w:left="709"/>
        <w:rPr>
          <w:rFonts w:cs="Univers LT Pro 45 Light"/>
          <w:b/>
          <w:sz w:val="22"/>
          <w:szCs w:val="22"/>
          <w:lang w:val="de-DE" w:eastAsia="en-US"/>
        </w:rPr>
      </w:pPr>
      <w:r w:rsidRPr="0016128C">
        <w:rPr>
          <w:rFonts w:cs="Univers LT Pro 45 Light"/>
          <w:b/>
          <w:sz w:val="22"/>
          <w:szCs w:val="22"/>
          <w:lang w:val="de-DE" w:eastAsia="en-US"/>
        </w:rPr>
        <w:t>Rückfragehinweis</w:t>
      </w:r>
    </w:p>
    <w:p w14:paraId="027AC0AE" w14:textId="0EF42C79" w:rsidR="001C499A" w:rsidRDefault="00533DA6" w:rsidP="00B3637D">
      <w:pPr>
        <w:spacing w:line="276" w:lineRule="auto"/>
        <w:ind w:left="709"/>
        <w:rPr>
          <w:rFonts w:cs="Univers LT Pro 45 Light"/>
          <w:sz w:val="22"/>
          <w:szCs w:val="22"/>
          <w:lang w:val="de-AT" w:eastAsia="en-US"/>
        </w:rPr>
      </w:pPr>
      <w:r>
        <w:rPr>
          <w:rFonts w:cs="Univers LT Pro 45 Light"/>
          <w:sz w:val="22"/>
          <w:szCs w:val="22"/>
          <w:lang w:val="de-AT" w:eastAsia="en-US"/>
        </w:rPr>
        <w:t>Research Lab Nachhaltiges Baukulturelles Erbe</w:t>
      </w:r>
    </w:p>
    <w:p w14:paraId="5D86537D" w14:textId="472A29D5" w:rsidR="00533DA6" w:rsidRPr="0016128C" w:rsidRDefault="00533DA6" w:rsidP="00B3637D">
      <w:pPr>
        <w:spacing w:line="276" w:lineRule="auto"/>
        <w:ind w:left="709"/>
        <w:rPr>
          <w:rFonts w:cs="Univers LT Pro 45 Light"/>
          <w:sz w:val="22"/>
          <w:szCs w:val="22"/>
          <w:lang w:val="de-DE" w:eastAsia="en-US"/>
        </w:rPr>
      </w:pPr>
      <w:r>
        <w:rPr>
          <w:rFonts w:cs="Univers LT Pro 45 Light"/>
          <w:sz w:val="22"/>
          <w:szCs w:val="22"/>
          <w:lang w:val="de-AT" w:eastAsia="en-US"/>
        </w:rPr>
        <w:t>Universität für Weiterbildung Krems</w:t>
      </w:r>
    </w:p>
    <w:p w14:paraId="3A3E8E08" w14:textId="68B9CA2E" w:rsidR="001C499A" w:rsidRPr="0016128C" w:rsidRDefault="001C499A" w:rsidP="001C499A">
      <w:pPr>
        <w:spacing w:line="276" w:lineRule="auto"/>
        <w:ind w:left="709"/>
        <w:rPr>
          <w:rFonts w:cs="Univers LT Pro 45 Light"/>
          <w:sz w:val="22"/>
          <w:szCs w:val="22"/>
          <w:lang w:val="de-DE" w:eastAsia="en-US"/>
        </w:rPr>
      </w:pPr>
      <w:r w:rsidRPr="0016128C">
        <w:rPr>
          <w:rFonts w:cs="Univers LT Pro 45 Light"/>
          <w:sz w:val="22"/>
          <w:szCs w:val="22"/>
          <w:lang w:val="de-DE" w:eastAsia="en-US"/>
        </w:rPr>
        <w:t>Tel.: +43 2732 893-</w:t>
      </w:r>
      <w:r w:rsidR="00533DA6">
        <w:rPr>
          <w:rFonts w:cs="Univers LT Pro 45 Light"/>
          <w:sz w:val="22"/>
          <w:szCs w:val="22"/>
          <w:lang w:val="de-DE" w:eastAsia="en-US"/>
        </w:rPr>
        <w:t>2650</w:t>
      </w:r>
    </w:p>
    <w:p w14:paraId="57225B9E" w14:textId="066891BB" w:rsidR="000307B2" w:rsidRPr="001C499A" w:rsidRDefault="001C499A" w:rsidP="001C499A">
      <w:pPr>
        <w:spacing w:line="276" w:lineRule="auto"/>
        <w:ind w:left="709"/>
        <w:rPr>
          <w:rFonts w:cs="Univers LT Pro 45 Light"/>
          <w:bCs/>
          <w:sz w:val="22"/>
          <w:szCs w:val="22"/>
          <w:lang w:val="de-AT" w:eastAsia="en-US"/>
        </w:rPr>
      </w:pPr>
      <w:r w:rsidRPr="008413D4">
        <w:rPr>
          <w:rFonts w:cs="Univers LT Pro 45 Light"/>
          <w:sz w:val="22"/>
          <w:szCs w:val="22"/>
          <w:lang w:val="it-IT" w:eastAsia="en-US"/>
        </w:rPr>
        <w:t>E-Mail:</w:t>
      </w:r>
      <w:r>
        <w:rPr>
          <w:rFonts w:cs="Univers LT Pro 45 Light"/>
          <w:sz w:val="22"/>
          <w:szCs w:val="22"/>
          <w:lang w:val="it-IT" w:eastAsia="en-US"/>
        </w:rPr>
        <w:t xml:space="preserve"> </w:t>
      </w:r>
      <w:hyperlink r:id="rId13" w:history="1">
        <w:r w:rsidR="00533DA6" w:rsidRPr="00216081">
          <w:rPr>
            <w:rStyle w:val="Hyperlink"/>
            <w:rFonts w:cs="Univers LT Pro 45 Light"/>
            <w:sz w:val="22"/>
            <w:szCs w:val="22"/>
            <w:lang w:val="it-IT" w:eastAsia="en-US"/>
          </w:rPr>
          <w:t>nbe@donau-uni.ac.at</w:t>
        </w:r>
      </w:hyperlink>
    </w:p>
    <w:sectPr w:rsidR="000307B2" w:rsidRPr="001C499A" w:rsidSect="00917717">
      <w:headerReference w:type="default" r:id="rId14"/>
      <w:footerReference w:type="default" r:id="rId15"/>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6A5EDF" w14:textId="77777777" w:rsidR="00743A95" w:rsidRDefault="00743A95" w:rsidP="00840BEC">
      <w:r>
        <w:separator/>
      </w:r>
    </w:p>
  </w:endnote>
  <w:endnote w:type="continuationSeparator" w:id="0">
    <w:p w14:paraId="047CA4B1" w14:textId="77777777" w:rsidR="00743A95" w:rsidRDefault="00743A95" w:rsidP="00840B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00000007" w:usb1="00000000" w:usb2="00000000" w:usb3="00000000" w:csb0="00000093" w:csb1="00000000"/>
  </w:font>
  <w:font w:name="Univers 55">
    <w:altName w:val="Cambria"/>
    <w:charset w:val="00"/>
    <w:family w:val="auto"/>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4D"/>
    <w:family w:val="swiss"/>
    <w:pitch w:val="variable"/>
    <w:sig w:usb0="A00000AF" w:usb1="5000205B" w:usb2="00000000" w:usb3="00000000" w:csb0="00000093" w:csb1="00000000"/>
  </w:font>
  <w:font w:name="Univers LT Pro 45 Light">
    <w:altName w:val="Calibri"/>
    <w:charset w:val="4D"/>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115531" w14:textId="77777777" w:rsidR="009013FC" w:rsidRDefault="00726476" w:rsidP="00726476">
    <w:pPr>
      <w:pStyle w:val="Fuzeile"/>
      <w:ind w:left="-1133" w:right="-1417"/>
    </w:pPr>
    <w:r>
      <w:rPr>
        <w:noProof/>
      </w:rPr>
      <w:drawing>
        <wp:inline distT="0" distB="0" distL="0" distR="0" wp14:anchorId="45F8C929" wp14:editId="7449F14C">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21ECA0" w14:textId="77777777" w:rsidR="00743A95" w:rsidRDefault="00743A95" w:rsidP="00840BEC">
      <w:r>
        <w:separator/>
      </w:r>
    </w:p>
  </w:footnote>
  <w:footnote w:type="continuationSeparator" w:id="0">
    <w:p w14:paraId="45141E55" w14:textId="77777777" w:rsidR="00743A95" w:rsidRDefault="00743A95" w:rsidP="00840B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07982" w14:textId="77777777" w:rsidR="00D570F7" w:rsidRDefault="00D570F7" w:rsidP="00D570F7">
    <w:pPr>
      <w:ind w:left="-1133"/>
      <w:jc w:val="right"/>
    </w:pPr>
  </w:p>
  <w:p w14:paraId="00125A54" w14:textId="77777777" w:rsidR="00D570F7" w:rsidRDefault="00D570F7" w:rsidP="00D570F7">
    <w:pPr>
      <w:ind w:left="-1133"/>
      <w:jc w:val="right"/>
    </w:pPr>
  </w:p>
  <w:p w14:paraId="5B2003C8" w14:textId="77777777" w:rsidR="00D570F7" w:rsidRDefault="00D570F7" w:rsidP="00D570F7">
    <w:pPr>
      <w:ind w:left="-1133"/>
      <w:jc w:val="right"/>
    </w:pPr>
  </w:p>
  <w:p w14:paraId="763E037E" w14:textId="77777777" w:rsidR="00840BEC" w:rsidRPr="00D776C7" w:rsidRDefault="00D570F7" w:rsidP="00D570F7">
    <w:pPr>
      <w:ind w:left="-1133"/>
      <w:jc w:val="right"/>
    </w:pPr>
    <w:r>
      <w:rPr>
        <w:noProof/>
      </w:rPr>
      <w:drawing>
        <wp:inline distT="0" distB="0" distL="0" distR="0" wp14:anchorId="1BBA817A" wp14:editId="5D05E396">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1417748783">
    <w:abstractNumId w:val="0"/>
  </w:num>
  <w:num w:numId="2" w16cid:durableId="835803124">
    <w:abstractNumId w:val="2"/>
  </w:num>
  <w:num w:numId="3" w16cid:durableId="10024403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438F"/>
    <w:rsid w:val="00003C48"/>
    <w:rsid w:val="00007521"/>
    <w:rsid w:val="00013D68"/>
    <w:rsid w:val="00015AC6"/>
    <w:rsid w:val="00016F00"/>
    <w:rsid w:val="00023A06"/>
    <w:rsid w:val="000307B2"/>
    <w:rsid w:val="0003185D"/>
    <w:rsid w:val="0003436C"/>
    <w:rsid w:val="00047BDC"/>
    <w:rsid w:val="00056023"/>
    <w:rsid w:val="00066A3D"/>
    <w:rsid w:val="00071520"/>
    <w:rsid w:val="00071568"/>
    <w:rsid w:val="00082166"/>
    <w:rsid w:val="00083BE9"/>
    <w:rsid w:val="00086C00"/>
    <w:rsid w:val="00092A26"/>
    <w:rsid w:val="00095333"/>
    <w:rsid w:val="000A0A9B"/>
    <w:rsid w:val="000C1788"/>
    <w:rsid w:val="000C2F04"/>
    <w:rsid w:val="000D2B0C"/>
    <w:rsid w:val="000E713B"/>
    <w:rsid w:val="000F2F16"/>
    <w:rsid w:val="000F6F15"/>
    <w:rsid w:val="00101A27"/>
    <w:rsid w:val="0010677D"/>
    <w:rsid w:val="00114D8D"/>
    <w:rsid w:val="00116705"/>
    <w:rsid w:val="00136BB3"/>
    <w:rsid w:val="001402A1"/>
    <w:rsid w:val="00142B00"/>
    <w:rsid w:val="00146C23"/>
    <w:rsid w:val="0016128C"/>
    <w:rsid w:val="00173B54"/>
    <w:rsid w:val="001805F6"/>
    <w:rsid w:val="00192D73"/>
    <w:rsid w:val="001A73D4"/>
    <w:rsid w:val="001B595A"/>
    <w:rsid w:val="001C499A"/>
    <w:rsid w:val="001C5BDE"/>
    <w:rsid w:val="001D7B54"/>
    <w:rsid w:val="001E2E23"/>
    <w:rsid w:val="001E5DFB"/>
    <w:rsid w:val="001E7866"/>
    <w:rsid w:val="001F1FFF"/>
    <w:rsid w:val="001F3134"/>
    <w:rsid w:val="002006D3"/>
    <w:rsid w:val="00200DDC"/>
    <w:rsid w:val="00203E92"/>
    <w:rsid w:val="0020464B"/>
    <w:rsid w:val="00205527"/>
    <w:rsid w:val="00222962"/>
    <w:rsid w:val="002305C9"/>
    <w:rsid w:val="00231F23"/>
    <w:rsid w:val="00253B49"/>
    <w:rsid w:val="0025665B"/>
    <w:rsid w:val="00260A08"/>
    <w:rsid w:val="00264FDC"/>
    <w:rsid w:val="002660F4"/>
    <w:rsid w:val="0027255D"/>
    <w:rsid w:val="0027293B"/>
    <w:rsid w:val="002739F2"/>
    <w:rsid w:val="00283A3F"/>
    <w:rsid w:val="002904A4"/>
    <w:rsid w:val="00294173"/>
    <w:rsid w:val="0029426E"/>
    <w:rsid w:val="00295A4D"/>
    <w:rsid w:val="002A2A8B"/>
    <w:rsid w:val="002A375F"/>
    <w:rsid w:val="002A4EB5"/>
    <w:rsid w:val="002A6B43"/>
    <w:rsid w:val="002A75AF"/>
    <w:rsid w:val="002C78D9"/>
    <w:rsid w:val="002D0F54"/>
    <w:rsid w:val="002D28E1"/>
    <w:rsid w:val="002D3C7C"/>
    <w:rsid w:val="002D5E5C"/>
    <w:rsid w:val="002D672A"/>
    <w:rsid w:val="002E148A"/>
    <w:rsid w:val="002F1868"/>
    <w:rsid w:val="002F5B36"/>
    <w:rsid w:val="002F61A3"/>
    <w:rsid w:val="003002C9"/>
    <w:rsid w:val="0032029E"/>
    <w:rsid w:val="0032684C"/>
    <w:rsid w:val="00331440"/>
    <w:rsid w:val="00333DC8"/>
    <w:rsid w:val="003359F8"/>
    <w:rsid w:val="00344CF7"/>
    <w:rsid w:val="00351097"/>
    <w:rsid w:val="00364EEE"/>
    <w:rsid w:val="003666C6"/>
    <w:rsid w:val="00371CC3"/>
    <w:rsid w:val="0039110C"/>
    <w:rsid w:val="00391823"/>
    <w:rsid w:val="00396B30"/>
    <w:rsid w:val="003A6C44"/>
    <w:rsid w:val="003A7428"/>
    <w:rsid w:val="003B48C8"/>
    <w:rsid w:val="003B74A6"/>
    <w:rsid w:val="003C1387"/>
    <w:rsid w:val="003C41C0"/>
    <w:rsid w:val="003D3C50"/>
    <w:rsid w:val="003D585E"/>
    <w:rsid w:val="003E000D"/>
    <w:rsid w:val="003F35AB"/>
    <w:rsid w:val="003F5514"/>
    <w:rsid w:val="0040730C"/>
    <w:rsid w:val="004313B2"/>
    <w:rsid w:val="00434818"/>
    <w:rsid w:val="00435FCB"/>
    <w:rsid w:val="00436407"/>
    <w:rsid w:val="00437F06"/>
    <w:rsid w:val="00440812"/>
    <w:rsid w:val="004424C7"/>
    <w:rsid w:val="00452FDE"/>
    <w:rsid w:val="00454432"/>
    <w:rsid w:val="00465E5C"/>
    <w:rsid w:val="00472302"/>
    <w:rsid w:val="00477804"/>
    <w:rsid w:val="004A053B"/>
    <w:rsid w:val="004A186B"/>
    <w:rsid w:val="004A2F45"/>
    <w:rsid w:val="004B14A5"/>
    <w:rsid w:val="004B4296"/>
    <w:rsid w:val="004C09AB"/>
    <w:rsid w:val="004C1B6A"/>
    <w:rsid w:val="004C2A10"/>
    <w:rsid w:val="004C316E"/>
    <w:rsid w:val="004C464A"/>
    <w:rsid w:val="004C690E"/>
    <w:rsid w:val="004D3D11"/>
    <w:rsid w:val="004F125F"/>
    <w:rsid w:val="004F1282"/>
    <w:rsid w:val="004F31FA"/>
    <w:rsid w:val="004F7241"/>
    <w:rsid w:val="00500617"/>
    <w:rsid w:val="0050211F"/>
    <w:rsid w:val="00513B1C"/>
    <w:rsid w:val="00515827"/>
    <w:rsid w:val="0052717F"/>
    <w:rsid w:val="0053228A"/>
    <w:rsid w:val="00533DA6"/>
    <w:rsid w:val="005344E0"/>
    <w:rsid w:val="0054322F"/>
    <w:rsid w:val="00545D4B"/>
    <w:rsid w:val="0055141D"/>
    <w:rsid w:val="005523C5"/>
    <w:rsid w:val="005624BA"/>
    <w:rsid w:val="00563538"/>
    <w:rsid w:val="00574137"/>
    <w:rsid w:val="00580FEA"/>
    <w:rsid w:val="00591F43"/>
    <w:rsid w:val="005924C6"/>
    <w:rsid w:val="00592E78"/>
    <w:rsid w:val="00597A57"/>
    <w:rsid w:val="005B2A38"/>
    <w:rsid w:val="005B4B14"/>
    <w:rsid w:val="005C4319"/>
    <w:rsid w:val="005D25DF"/>
    <w:rsid w:val="005D4803"/>
    <w:rsid w:val="005E2F6F"/>
    <w:rsid w:val="005E43ED"/>
    <w:rsid w:val="005E6DDB"/>
    <w:rsid w:val="005F2097"/>
    <w:rsid w:val="005F6CEA"/>
    <w:rsid w:val="005F7D1C"/>
    <w:rsid w:val="00610CF9"/>
    <w:rsid w:val="006138D4"/>
    <w:rsid w:val="00615517"/>
    <w:rsid w:val="006205EE"/>
    <w:rsid w:val="006215DE"/>
    <w:rsid w:val="0062408F"/>
    <w:rsid w:val="00632026"/>
    <w:rsid w:val="006435FB"/>
    <w:rsid w:val="00645B88"/>
    <w:rsid w:val="00655806"/>
    <w:rsid w:val="006779D7"/>
    <w:rsid w:val="0068371B"/>
    <w:rsid w:val="0068474C"/>
    <w:rsid w:val="00684CC6"/>
    <w:rsid w:val="00692770"/>
    <w:rsid w:val="00692773"/>
    <w:rsid w:val="00695E83"/>
    <w:rsid w:val="006A795F"/>
    <w:rsid w:val="006C4375"/>
    <w:rsid w:val="006C5F59"/>
    <w:rsid w:val="006D0CB9"/>
    <w:rsid w:val="006D6503"/>
    <w:rsid w:val="006D6922"/>
    <w:rsid w:val="006F438F"/>
    <w:rsid w:val="00705074"/>
    <w:rsid w:val="00714111"/>
    <w:rsid w:val="00720A86"/>
    <w:rsid w:val="00722C95"/>
    <w:rsid w:val="00726476"/>
    <w:rsid w:val="00732221"/>
    <w:rsid w:val="00734A56"/>
    <w:rsid w:val="00735117"/>
    <w:rsid w:val="00737CC3"/>
    <w:rsid w:val="0074209F"/>
    <w:rsid w:val="00743A95"/>
    <w:rsid w:val="00744EEC"/>
    <w:rsid w:val="0075040F"/>
    <w:rsid w:val="00750760"/>
    <w:rsid w:val="0075097A"/>
    <w:rsid w:val="0075182D"/>
    <w:rsid w:val="00761D59"/>
    <w:rsid w:val="00780DEC"/>
    <w:rsid w:val="007815AA"/>
    <w:rsid w:val="00795850"/>
    <w:rsid w:val="007B645C"/>
    <w:rsid w:val="007C02DC"/>
    <w:rsid w:val="007C7F99"/>
    <w:rsid w:val="007D7DE7"/>
    <w:rsid w:val="007F17E5"/>
    <w:rsid w:val="007F6E4E"/>
    <w:rsid w:val="007F7ADF"/>
    <w:rsid w:val="00807751"/>
    <w:rsid w:val="008120CE"/>
    <w:rsid w:val="00812600"/>
    <w:rsid w:val="00820267"/>
    <w:rsid w:val="00836AE0"/>
    <w:rsid w:val="00840BEC"/>
    <w:rsid w:val="008413D4"/>
    <w:rsid w:val="008414B2"/>
    <w:rsid w:val="00841FFC"/>
    <w:rsid w:val="00844309"/>
    <w:rsid w:val="00846FC6"/>
    <w:rsid w:val="00852C38"/>
    <w:rsid w:val="00854A4D"/>
    <w:rsid w:val="0087386B"/>
    <w:rsid w:val="00882B77"/>
    <w:rsid w:val="008830D2"/>
    <w:rsid w:val="00885792"/>
    <w:rsid w:val="0089336B"/>
    <w:rsid w:val="008939E6"/>
    <w:rsid w:val="00894824"/>
    <w:rsid w:val="008952BE"/>
    <w:rsid w:val="008B1322"/>
    <w:rsid w:val="008B226F"/>
    <w:rsid w:val="008B44C6"/>
    <w:rsid w:val="008C28E0"/>
    <w:rsid w:val="008D7EA0"/>
    <w:rsid w:val="008E7527"/>
    <w:rsid w:val="008E7A1F"/>
    <w:rsid w:val="008F2B64"/>
    <w:rsid w:val="009013FC"/>
    <w:rsid w:val="00901C4D"/>
    <w:rsid w:val="00916AC2"/>
    <w:rsid w:val="00917717"/>
    <w:rsid w:val="009206CD"/>
    <w:rsid w:val="009228A1"/>
    <w:rsid w:val="00925944"/>
    <w:rsid w:val="00936ED7"/>
    <w:rsid w:val="00941D4B"/>
    <w:rsid w:val="0096109A"/>
    <w:rsid w:val="00963D1D"/>
    <w:rsid w:val="00972B4D"/>
    <w:rsid w:val="00975B16"/>
    <w:rsid w:val="00975F2E"/>
    <w:rsid w:val="00983571"/>
    <w:rsid w:val="00984FD1"/>
    <w:rsid w:val="00991604"/>
    <w:rsid w:val="00991896"/>
    <w:rsid w:val="00992664"/>
    <w:rsid w:val="009A16F6"/>
    <w:rsid w:val="009A3F0E"/>
    <w:rsid w:val="009A708F"/>
    <w:rsid w:val="009B03E4"/>
    <w:rsid w:val="009B4F70"/>
    <w:rsid w:val="009B55B0"/>
    <w:rsid w:val="009D492E"/>
    <w:rsid w:val="009D7401"/>
    <w:rsid w:val="009E1F29"/>
    <w:rsid w:val="009F18A5"/>
    <w:rsid w:val="009F4BA4"/>
    <w:rsid w:val="00A163B5"/>
    <w:rsid w:val="00A2572F"/>
    <w:rsid w:val="00A419A8"/>
    <w:rsid w:val="00A41FF8"/>
    <w:rsid w:val="00A54EC1"/>
    <w:rsid w:val="00A57B50"/>
    <w:rsid w:val="00A61AB0"/>
    <w:rsid w:val="00A641E1"/>
    <w:rsid w:val="00A65E2E"/>
    <w:rsid w:val="00A67008"/>
    <w:rsid w:val="00A75A2F"/>
    <w:rsid w:val="00A77029"/>
    <w:rsid w:val="00A87129"/>
    <w:rsid w:val="00A97B5D"/>
    <w:rsid w:val="00AA0FF5"/>
    <w:rsid w:val="00AA282B"/>
    <w:rsid w:val="00AB5227"/>
    <w:rsid w:val="00AB571E"/>
    <w:rsid w:val="00AB5F09"/>
    <w:rsid w:val="00AB6F2C"/>
    <w:rsid w:val="00AC0E6E"/>
    <w:rsid w:val="00AD523C"/>
    <w:rsid w:val="00AE34BD"/>
    <w:rsid w:val="00AF16F9"/>
    <w:rsid w:val="00AF35A8"/>
    <w:rsid w:val="00B003D8"/>
    <w:rsid w:val="00B12A0D"/>
    <w:rsid w:val="00B3637D"/>
    <w:rsid w:val="00B37A36"/>
    <w:rsid w:val="00B4631C"/>
    <w:rsid w:val="00B5103A"/>
    <w:rsid w:val="00B519B5"/>
    <w:rsid w:val="00B5516E"/>
    <w:rsid w:val="00B55ACC"/>
    <w:rsid w:val="00B55D02"/>
    <w:rsid w:val="00B5793A"/>
    <w:rsid w:val="00B71381"/>
    <w:rsid w:val="00B77B4D"/>
    <w:rsid w:val="00B83FE2"/>
    <w:rsid w:val="00B84D50"/>
    <w:rsid w:val="00B85583"/>
    <w:rsid w:val="00B9232D"/>
    <w:rsid w:val="00B95A55"/>
    <w:rsid w:val="00BA1B6B"/>
    <w:rsid w:val="00BA49A3"/>
    <w:rsid w:val="00BA54EB"/>
    <w:rsid w:val="00BA5B81"/>
    <w:rsid w:val="00BA710A"/>
    <w:rsid w:val="00BB2280"/>
    <w:rsid w:val="00BB397C"/>
    <w:rsid w:val="00BB4937"/>
    <w:rsid w:val="00BC1E53"/>
    <w:rsid w:val="00BD47AB"/>
    <w:rsid w:val="00BD6A26"/>
    <w:rsid w:val="00BD7DC0"/>
    <w:rsid w:val="00BF2009"/>
    <w:rsid w:val="00BF440C"/>
    <w:rsid w:val="00C071AB"/>
    <w:rsid w:val="00C1257B"/>
    <w:rsid w:val="00C1695B"/>
    <w:rsid w:val="00C42CF2"/>
    <w:rsid w:val="00C507B3"/>
    <w:rsid w:val="00C529CA"/>
    <w:rsid w:val="00C56EC4"/>
    <w:rsid w:val="00C66ACF"/>
    <w:rsid w:val="00C72AA2"/>
    <w:rsid w:val="00C7620B"/>
    <w:rsid w:val="00C76847"/>
    <w:rsid w:val="00C76CF7"/>
    <w:rsid w:val="00C778DC"/>
    <w:rsid w:val="00C8382B"/>
    <w:rsid w:val="00C92138"/>
    <w:rsid w:val="00C96C41"/>
    <w:rsid w:val="00CA2DC6"/>
    <w:rsid w:val="00CA4288"/>
    <w:rsid w:val="00CA5DAE"/>
    <w:rsid w:val="00CA6A99"/>
    <w:rsid w:val="00CA770D"/>
    <w:rsid w:val="00CC5DAF"/>
    <w:rsid w:val="00CD284C"/>
    <w:rsid w:val="00CF0D5A"/>
    <w:rsid w:val="00CF3EAD"/>
    <w:rsid w:val="00CF4AC8"/>
    <w:rsid w:val="00D14137"/>
    <w:rsid w:val="00D1491D"/>
    <w:rsid w:val="00D15307"/>
    <w:rsid w:val="00D26045"/>
    <w:rsid w:val="00D37317"/>
    <w:rsid w:val="00D44E3A"/>
    <w:rsid w:val="00D52087"/>
    <w:rsid w:val="00D522EF"/>
    <w:rsid w:val="00D548FC"/>
    <w:rsid w:val="00D54A2A"/>
    <w:rsid w:val="00D570F7"/>
    <w:rsid w:val="00D5735B"/>
    <w:rsid w:val="00D60C1F"/>
    <w:rsid w:val="00D6130A"/>
    <w:rsid w:val="00D61F1F"/>
    <w:rsid w:val="00D74DB7"/>
    <w:rsid w:val="00D766B8"/>
    <w:rsid w:val="00D776C7"/>
    <w:rsid w:val="00D8391D"/>
    <w:rsid w:val="00D83C18"/>
    <w:rsid w:val="00D87F9C"/>
    <w:rsid w:val="00D91338"/>
    <w:rsid w:val="00DA6314"/>
    <w:rsid w:val="00DA67A5"/>
    <w:rsid w:val="00DA6C83"/>
    <w:rsid w:val="00DB10BC"/>
    <w:rsid w:val="00DB278A"/>
    <w:rsid w:val="00DB40EB"/>
    <w:rsid w:val="00DB5BEA"/>
    <w:rsid w:val="00DB6FC5"/>
    <w:rsid w:val="00DC42FB"/>
    <w:rsid w:val="00DD1AE5"/>
    <w:rsid w:val="00DD57AC"/>
    <w:rsid w:val="00DE5EF4"/>
    <w:rsid w:val="00E07EEF"/>
    <w:rsid w:val="00E130E5"/>
    <w:rsid w:val="00E131D2"/>
    <w:rsid w:val="00E32CBA"/>
    <w:rsid w:val="00E331B3"/>
    <w:rsid w:val="00E45057"/>
    <w:rsid w:val="00E526FD"/>
    <w:rsid w:val="00E56067"/>
    <w:rsid w:val="00E5702A"/>
    <w:rsid w:val="00E6057F"/>
    <w:rsid w:val="00E62106"/>
    <w:rsid w:val="00E66D12"/>
    <w:rsid w:val="00E73338"/>
    <w:rsid w:val="00E76314"/>
    <w:rsid w:val="00E91F5E"/>
    <w:rsid w:val="00E9622D"/>
    <w:rsid w:val="00EA6177"/>
    <w:rsid w:val="00EB1743"/>
    <w:rsid w:val="00EB5B3F"/>
    <w:rsid w:val="00EC7CD8"/>
    <w:rsid w:val="00ED39B9"/>
    <w:rsid w:val="00EE3692"/>
    <w:rsid w:val="00EF21C3"/>
    <w:rsid w:val="00F014F5"/>
    <w:rsid w:val="00F017AC"/>
    <w:rsid w:val="00F02DDE"/>
    <w:rsid w:val="00F162CA"/>
    <w:rsid w:val="00F20A2F"/>
    <w:rsid w:val="00F33184"/>
    <w:rsid w:val="00F44292"/>
    <w:rsid w:val="00F52D01"/>
    <w:rsid w:val="00F579E4"/>
    <w:rsid w:val="00F65D0C"/>
    <w:rsid w:val="00F6653F"/>
    <w:rsid w:val="00F70AB6"/>
    <w:rsid w:val="00F84F50"/>
    <w:rsid w:val="00FA0F60"/>
    <w:rsid w:val="00FA142E"/>
    <w:rsid w:val="00FA3283"/>
    <w:rsid w:val="00FC0B26"/>
    <w:rsid w:val="00FD1DFD"/>
    <w:rsid w:val="00FD5AA2"/>
    <w:rsid w:val="00FD66B1"/>
    <w:rsid w:val="00FE5E2B"/>
    <w:rsid w:val="071ED093"/>
    <w:rsid w:val="0B78471A"/>
    <w:rsid w:val="0CAA94CB"/>
    <w:rsid w:val="1287ED8F"/>
    <w:rsid w:val="239FBF08"/>
    <w:rsid w:val="29A1D6C0"/>
    <w:rsid w:val="5002CB54"/>
    <w:rsid w:val="60DE5AC2"/>
    <w:rsid w:val="6EB5C622"/>
    <w:rsid w:val="7BF8F91E"/>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D8661"/>
  <w15:chartTrackingRefBased/>
  <w15:docId w15:val="{682800BC-8B11-47B4-A442-2C4C3C6D28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2F5B36"/>
    <w:rPr>
      <w:rFonts w:ascii="Univers" w:hAnsi="Univers" w:cs="Times New Roman"/>
      <w:sz w:val="20"/>
      <w:lang w:val="en-US" w:eastAsia="de-DE"/>
    </w:rPr>
  </w:style>
  <w:style w:type="character" w:customStyle="1" w:styleId="apple-converted-space">
    <w:name w:val="apple-converted-space"/>
    <w:basedOn w:val="Absatz-Standardschriftart"/>
    <w:rsid w:val="00A641E1"/>
  </w:style>
  <w:style w:type="character" w:styleId="Erwhnung">
    <w:name w:val="Mention"/>
    <w:basedOn w:val="Absatz-Standardschriftart"/>
    <w:uiPriority w:val="99"/>
    <w:unhideWhenUsed/>
    <w:rsid w:val="00114D8D"/>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2422397">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802116126">
      <w:bodyDiv w:val="1"/>
      <w:marLeft w:val="0"/>
      <w:marRight w:val="0"/>
      <w:marTop w:val="0"/>
      <w:marBottom w:val="0"/>
      <w:divBdr>
        <w:top w:val="none" w:sz="0" w:space="0" w:color="auto"/>
        <w:left w:val="none" w:sz="0" w:space="0" w:color="auto"/>
        <w:bottom w:val="none" w:sz="0" w:space="0" w:color="auto"/>
        <w:right w:val="none" w:sz="0" w:space="0" w:color="auto"/>
      </w:divBdr>
    </w:div>
    <w:div w:id="832569475">
      <w:bodyDiv w:val="1"/>
      <w:marLeft w:val="0"/>
      <w:marRight w:val="0"/>
      <w:marTop w:val="0"/>
      <w:marBottom w:val="0"/>
      <w:divBdr>
        <w:top w:val="none" w:sz="0" w:space="0" w:color="auto"/>
        <w:left w:val="none" w:sz="0" w:space="0" w:color="auto"/>
        <w:bottom w:val="none" w:sz="0" w:space="0" w:color="auto"/>
        <w:right w:val="none" w:sz="0" w:space="0" w:color="auto"/>
      </w:divBdr>
    </w:div>
    <w:div w:id="1145665799">
      <w:bodyDiv w:val="1"/>
      <w:marLeft w:val="0"/>
      <w:marRight w:val="0"/>
      <w:marTop w:val="0"/>
      <w:marBottom w:val="0"/>
      <w:divBdr>
        <w:top w:val="none" w:sz="0" w:space="0" w:color="auto"/>
        <w:left w:val="none" w:sz="0" w:space="0" w:color="auto"/>
        <w:bottom w:val="none" w:sz="0" w:space="0" w:color="auto"/>
        <w:right w:val="none" w:sz="0" w:space="0" w:color="auto"/>
      </w:divBdr>
    </w:div>
    <w:div w:id="1201672863">
      <w:bodyDiv w:val="1"/>
      <w:marLeft w:val="0"/>
      <w:marRight w:val="0"/>
      <w:marTop w:val="0"/>
      <w:marBottom w:val="0"/>
      <w:divBdr>
        <w:top w:val="none" w:sz="0" w:space="0" w:color="auto"/>
        <w:left w:val="none" w:sz="0" w:space="0" w:color="auto"/>
        <w:bottom w:val="none" w:sz="0" w:space="0" w:color="auto"/>
        <w:right w:val="none" w:sz="0" w:space="0" w:color="auto"/>
      </w:divBdr>
    </w:div>
    <w:div w:id="1203251441">
      <w:bodyDiv w:val="1"/>
      <w:marLeft w:val="0"/>
      <w:marRight w:val="0"/>
      <w:marTop w:val="0"/>
      <w:marBottom w:val="0"/>
      <w:divBdr>
        <w:top w:val="none" w:sz="0" w:space="0" w:color="auto"/>
        <w:left w:val="none" w:sz="0" w:space="0" w:color="auto"/>
        <w:bottom w:val="none" w:sz="0" w:space="0" w:color="auto"/>
        <w:right w:val="none" w:sz="0" w:space="0" w:color="auto"/>
      </w:divBdr>
    </w:div>
    <w:div w:id="1298337293">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709455713">
      <w:bodyDiv w:val="1"/>
      <w:marLeft w:val="0"/>
      <w:marRight w:val="0"/>
      <w:marTop w:val="0"/>
      <w:marBottom w:val="0"/>
      <w:divBdr>
        <w:top w:val="none" w:sz="0" w:space="0" w:color="auto"/>
        <w:left w:val="none" w:sz="0" w:space="0" w:color="auto"/>
        <w:bottom w:val="none" w:sz="0" w:space="0" w:color="auto"/>
        <w:right w:val="none" w:sz="0" w:space="0" w:color="auto"/>
      </w:divBdr>
    </w:div>
    <w:div w:id="1716850175">
      <w:bodyDiv w:val="1"/>
      <w:marLeft w:val="0"/>
      <w:marRight w:val="0"/>
      <w:marTop w:val="0"/>
      <w:marBottom w:val="0"/>
      <w:divBdr>
        <w:top w:val="none" w:sz="0" w:space="0" w:color="auto"/>
        <w:left w:val="none" w:sz="0" w:space="0" w:color="auto"/>
        <w:bottom w:val="none" w:sz="0" w:space="0" w:color="auto"/>
        <w:right w:val="none" w:sz="0" w:space="0" w:color="auto"/>
      </w:divBdr>
    </w:div>
    <w:div w:id="1789812867">
      <w:bodyDiv w:val="1"/>
      <w:marLeft w:val="0"/>
      <w:marRight w:val="0"/>
      <w:marTop w:val="0"/>
      <w:marBottom w:val="0"/>
      <w:divBdr>
        <w:top w:val="none" w:sz="0" w:space="0" w:color="auto"/>
        <w:left w:val="none" w:sz="0" w:space="0" w:color="auto"/>
        <w:bottom w:val="none" w:sz="0" w:space="0" w:color="auto"/>
        <w:right w:val="none" w:sz="0" w:space="0" w:color="auto"/>
      </w:divBdr>
    </w:div>
    <w:div w:id="1840777989">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035307343">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nbe@donau-uni.ac.at"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nbe@donau-uni.ac.at"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donau-uni.ac.at/nbe/eisenbahnkultur"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20(1).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8f029228-614e-47ec-9e77-baa3e7f83b65"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2ED78613112EA246B671359852F5B666" ma:contentTypeVersion="11" ma:contentTypeDescription="Ein neues Dokument erstellen." ma:contentTypeScope="" ma:versionID="2951b45a113e55553076850b1a33763a">
  <xsd:schema xmlns:xsd="http://www.w3.org/2001/XMLSchema" xmlns:xs="http://www.w3.org/2001/XMLSchema" xmlns:p="http://schemas.microsoft.com/office/2006/metadata/properties" xmlns:ns3="8f029228-614e-47ec-9e77-baa3e7f83b65" targetNamespace="http://schemas.microsoft.com/office/2006/metadata/properties" ma:root="true" ma:fieldsID="5b4f7ea02c2b2bbb03009d11585e5bdc" ns3:_="">
    <xsd:import namespace="8f029228-614e-47ec-9e77-baa3e7f83b65"/>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SystemTags" minOccurs="0"/>
                <xsd:element ref="ns3:MediaServiceOCR" minOccurs="0"/>
                <xsd:element ref="ns3:MediaServiceGenerationTime" minOccurs="0"/>
                <xsd:element ref="ns3:MediaServiceEventHashCode"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029228-614e-47ec-9e77-baa3e7f83b65"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7DD842-B233-417E-9261-0BB6B5DBBE46}">
  <ds:schemaRefs>
    <ds:schemaRef ds:uri="http://schemas.microsoft.com/sharepoint/v3/contenttype/forms"/>
  </ds:schemaRefs>
</ds:datastoreItem>
</file>

<file path=customXml/itemProps2.xml><?xml version="1.0" encoding="utf-8"?>
<ds:datastoreItem xmlns:ds="http://schemas.openxmlformats.org/officeDocument/2006/customXml" ds:itemID="{57DAF5C2-1E88-4D36-9721-177049D0B8AD}">
  <ds:schemaRefs>
    <ds:schemaRef ds:uri="http://schemas.microsoft.com/office/2006/metadata/properties"/>
    <ds:schemaRef ds:uri="http://schemas.microsoft.com/office/infopath/2007/PartnerControls"/>
    <ds:schemaRef ds:uri="8f029228-614e-47ec-9e77-baa3e7f83b65"/>
  </ds:schemaRefs>
</ds:datastoreItem>
</file>

<file path=customXml/itemProps3.xml><?xml version="1.0" encoding="utf-8"?>
<ds:datastoreItem xmlns:ds="http://schemas.openxmlformats.org/officeDocument/2006/customXml" ds:itemID="{CF5C71A6-E3E5-4FE3-A32D-4F98F2E4D2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029228-614e-47ec-9e77-baa3e7f83b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C8E3C53-A3B9-4356-AF09-5E286308D3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PI_Vorlage_DE (1).dotx</Template>
  <TotalTime>0</TotalTime>
  <Pages>2</Pages>
  <Words>387</Words>
  <Characters>2444</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
    </vt:vector>
  </TitlesOfParts>
  <Company>Donau-Universität Krems</Company>
  <LinksUpToDate>false</LinksUpToDate>
  <CharactersWithSpaces>2826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Benjamin Brandtner</cp:lastModifiedBy>
  <cp:revision>3</cp:revision>
  <cp:lastPrinted>2025-06-25T18:47:00Z</cp:lastPrinted>
  <dcterms:created xsi:type="dcterms:W3CDTF">2026-06-19T06:38:00Z</dcterms:created>
  <dcterms:modified xsi:type="dcterms:W3CDTF">2026-06-19T06:39:00Z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0x0101002ED78613112EA246B671359852F5B666</vt:lpwstr>
  </property>
  <property fmtid="{D5CDD505-2E9C-101B-9397-08002B2CF9AE}" pid="3" name="MediaServiceImageTags">
    <vt:lpwstr/>
  </property>
  <property fmtid="{D5CDD505-2E9C-101B-9397-08002B2CF9AE}" pid="4" name="GrammarlyDocumentId">
    <vt:lpwstr>dfed63dd-68d2-472e-a54e-e9035257c006</vt:lpwstr>
  </property>
</Properties>
</file>